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33" w:rsidRPr="00C12FC8" w:rsidRDefault="000D28CB" w:rsidP="000D28CB">
      <w:pPr>
        <w:pStyle w:val="Nadpis1"/>
        <w:numPr>
          <w:ilvl w:val="0"/>
          <w:numId w:val="0"/>
        </w:numPr>
        <w:rPr>
          <w:lang w:val="it-IT"/>
        </w:rPr>
      </w:pPr>
      <w:r>
        <w:rPr>
          <w:lang w:val="it-IT"/>
        </w:rPr>
        <w:t xml:space="preserve">patre 1 </w:t>
      </w:r>
      <w:r w:rsidR="00754A33" w:rsidRPr="00C12FC8">
        <w:rPr>
          <w:lang w:val="it-IT"/>
        </w:rPr>
        <w:t>GENERALE</w:t>
      </w:r>
    </w:p>
    <w:p w:rsidR="00754A33" w:rsidRPr="00C12FC8" w:rsidRDefault="00754A33" w:rsidP="005257E9">
      <w:pPr>
        <w:pStyle w:val="Nadpis2"/>
        <w:rPr>
          <w:lang w:val="it-IT"/>
        </w:rPr>
      </w:pPr>
      <w:r w:rsidRPr="00C12FC8">
        <w:rPr>
          <w:lang w:val="it-IT"/>
        </w:rPr>
        <w:t>DESCRIZIONE DEL SISTEMA</w:t>
      </w:r>
    </w:p>
    <w:p w:rsidR="00754A33" w:rsidRPr="00C12FC8" w:rsidRDefault="00754A33" w:rsidP="005257E9">
      <w:pPr>
        <w:pStyle w:val="Nadpis3"/>
        <w:rPr>
          <w:lang w:val="it-IT"/>
        </w:rPr>
      </w:pPr>
      <w:r w:rsidRPr="00C12FC8">
        <w:rPr>
          <w:lang w:val="it-IT"/>
        </w:rPr>
        <w:t>Requisiti generali</w:t>
      </w:r>
    </w:p>
    <w:p w:rsidR="00754A33" w:rsidRPr="00C12FC8" w:rsidRDefault="00754A33" w:rsidP="005257E9">
      <w:pPr>
        <w:pStyle w:val="Nadpis4"/>
        <w:rPr>
          <w:lang w:val="it-IT"/>
        </w:rPr>
      </w:pPr>
      <w:r w:rsidRPr="00C12FC8">
        <w:rPr>
          <w:lang w:val="it-IT"/>
        </w:rPr>
        <w:t>L'unità specificati devono essere della linea di prodotti ufficiale del fabbricante, concepiti per uso commerciale e/o industriale, 24 ore al giorno, 365 giorni all'anno.</w:t>
      </w:r>
    </w:p>
    <w:p w:rsidR="00754A33" w:rsidRPr="00C12FC8" w:rsidRDefault="00754A33" w:rsidP="005257E9">
      <w:pPr>
        <w:pStyle w:val="Nadpis4"/>
        <w:rPr>
          <w:lang w:val="it-IT"/>
        </w:rPr>
      </w:pPr>
      <w:r w:rsidRPr="00C12FC8">
        <w:rPr>
          <w:lang w:val="it-IT"/>
        </w:rPr>
        <w:t>L'unità specificata deve essere basata sui componenti standard e sulla tecnologia provata utilizzando protocolli aperti e pubblicati.</w:t>
      </w:r>
    </w:p>
    <w:p w:rsidR="00754A33" w:rsidRPr="00C12FC8" w:rsidRDefault="00754A33" w:rsidP="005257E9">
      <w:pPr>
        <w:pStyle w:val="Nadpis3"/>
        <w:rPr>
          <w:lang w:val="it-IT"/>
        </w:rPr>
      </w:pPr>
      <w:r w:rsidRPr="00C12FC8">
        <w:rPr>
          <w:lang w:val="it-IT"/>
        </w:rPr>
        <w:t>Sostenibilità</w:t>
      </w:r>
    </w:p>
    <w:p w:rsidR="00754A33" w:rsidRPr="00C12FC8" w:rsidRDefault="00754A33" w:rsidP="005257E9">
      <w:pPr>
        <w:pStyle w:val="Nadpis4"/>
        <w:rPr>
          <w:lang w:val="it-IT"/>
        </w:rPr>
      </w:pPr>
      <w:r w:rsidRPr="00C12FC8">
        <w:rPr>
          <w:lang w:val="it-IT"/>
        </w:rPr>
        <w:t>L'unità specificata è fabbricata ai sensi di ISO 14001.</w:t>
      </w:r>
    </w:p>
    <w:p w:rsidR="00754A33" w:rsidRPr="00C12FC8" w:rsidRDefault="00754A33" w:rsidP="005257E9">
      <w:pPr>
        <w:pStyle w:val="Nadpis4"/>
        <w:rPr>
          <w:lang w:val="it-IT"/>
        </w:rPr>
      </w:pPr>
      <w:r w:rsidRPr="00C12FC8">
        <w:rPr>
          <w:lang w:val="it-IT"/>
        </w:rPr>
        <w:t>L'unità specificata è conforme alle direttive UE 2011/65/</w:t>
      </w:r>
      <w:r>
        <w:rPr>
          <w:lang w:val="it-IT"/>
        </w:rPr>
        <w:t>UE</w:t>
      </w:r>
      <w:r w:rsidRPr="00C12FC8">
        <w:rPr>
          <w:lang w:val="it-IT"/>
        </w:rPr>
        <w:t xml:space="preserve"> (RoHS) e 2012/19/</w:t>
      </w:r>
      <w:r>
        <w:rPr>
          <w:lang w:val="it-IT"/>
        </w:rPr>
        <w:t>UE</w:t>
      </w:r>
      <w:r w:rsidRPr="00C12FC8">
        <w:rPr>
          <w:lang w:val="it-IT"/>
        </w:rPr>
        <w:t xml:space="preserve"> (RAEE).</w:t>
      </w:r>
    </w:p>
    <w:p w:rsidR="00754A33" w:rsidRPr="000D28CB" w:rsidRDefault="00754A33" w:rsidP="000D28CB">
      <w:pPr>
        <w:pStyle w:val="Nadpis4"/>
        <w:rPr>
          <w:lang w:val="it-IT"/>
        </w:rPr>
      </w:pPr>
      <w:r w:rsidRPr="00C12FC8">
        <w:rPr>
          <w:lang w:val="it-IT"/>
        </w:rPr>
        <w:t>L'unità specificata è conforme al regolamento UE 1907/2006 (REACH).</w:t>
      </w:r>
    </w:p>
    <w:p w:rsidR="00754A33" w:rsidRPr="00C12FC8" w:rsidRDefault="00754A33" w:rsidP="005257E9">
      <w:pPr>
        <w:pStyle w:val="Nadpis2"/>
        <w:rPr>
          <w:lang w:val="it-IT"/>
        </w:rPr>
      </w:pPr>
      <w:r w:rsidRPr="00C12FC8">
        <w:rPr>
          <w:lang w:val="it-IT"/>
        </w:rPr>
        <w:t>CERTIFICAZIONI E NORME</w:t>
      </w:r>
    </w:p>
    <w:p w:rsidR="00754A33" w:rsidRPr="00C12FC8" w:rsidRDefault="00754A33" w:rsidP="005257E9">
      <w:pPr>
        <w:pStyle w:val="Nadpis3"/>
        <w:rPr>
          <w:lang w:val="it-IT"/>
        </w:rPr>
      </w:pPr>
      <w:r w:rsidRPr="00C12FC8">
        <w:rPr>
          <w:lang w:val="it-IT"/>
        </w:rPr>
        <w:t>Abbreviazioni generali e acronimi</w:t>
      </w:r>
    </w:p>
    <w:p w:rsidR="00754A33" w:rsidRPr="00C12FC8" w:rsidRDefault="00754A33" w:rsidP="00F713D5">
      <w:pPr>
        <w:pStyle w:val="Nadpis4"/>
        <w:rPr>
          <w:lang w:val="it-IT"/>
        </w:rPr>
      </w:pPr>
      <w:r w:rsidRPr="00C12FC8">
        <w:rPr>
          <w:lang w:val="it-IT"/>
        </w:rPr>
        <w:t xml:space="preserve">AES: Standard di crittografia avanzata </w:t>
      </w:r>
    </w:p>
    <w:p w:rsidR="00754A33" w:rsidRPr="00C12FC8" w:rsidRDefault="00754A33" w:rsidP="005257E9">
      <w:pPr>
        <w:pStyle w:val="Nadpis4"/>
        <w:rPr>
          <w:lang w:val="it-IT"/>
        </w:rPr>
      </w:pPr>
      <w:r w:rsidRPr="00C12FC8">
        <w:rPr>
          <w:lang w:val="it-IT"/>
        </w:rPr>
        <w:t>API: Interfaccia di programmazione dell'applicazione</w:t>
      </w:r>
    </w:p>
    <w:p w:rsidR="00754A33" w:rsidRPr="00C12FC8" w:rsidRDefault="00754A33" w:rsidP="005257E9">
      <w:pPr>
        <w:pStyle w:val="Nadpis4"/>
        <w:rPr>
          <w:lang w:val="it-IT"/>
        </w:rPr>
      </w:pPr>
      <w:r w:rsidRPr="00C12FC8">
        <w:rPr>
          <w:lang w:val="it-IT"/>
        </w:rPr>
        <w:t>Trasmissione di bit: Numero di bit/unità temporali inviati su una rete</w:t>
      </w:r>
    </w:p>
    <w:p w:rsidR="00754A33" w:rsidRPr="00C12FC8" w:rsidRDefault="00754A33" w:rsidP="005257E9">
      <w:pPr>
        <w:pStyle w:val="Nadpis4"/>
        <w:rPr>
          <w:lang w:val="it-IT"/>
        </w:rPr>
      </w:pPr>
      <w:r w:rsidRPr="00C12FC8">
        <w:rPr>
          <w:lang w:val="it-IT"/>
        </w:rPr>
        <w:t>DHCP: Protocollo per la configurazione dinamica degli host</w:t>
      </w:r>
    </w:p>
    <w:p w:rsidR="00754A33" w:rsidRPr="00C12FC8" w:rsidRDefault="00754A33" w:rsidP="005257E9">
      <w:pPr>
        <w:pStyle w:val="Nadpis4"/>
        <w:rPr>
          <w:lang w:val="it-IT"/>
        </w:rPr>
      </w:pPr>
      <w:r w:rsidRPr="00C12FC8">
        <w:rPr>
          <w:lang w:val="it-IT"/>
        </w:rPr>
        <w:t>DNS: Sistema dei nomi di dominio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>FPS: Inquadrature per secondo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>FTP: Protocollo di trasferimento di file</w:t>
      </w:r>
    </w:p>
    <w:p w:rsidR="00754A33" w:rsidRPr="000D28CB" w:rsidRDefault="00754A33" w:rsidP="00C47520">
      <w:pPr>
        <w:pStyle w:val="Nadpis4"/>
        <w:rPr>
          <w:lang w:val="it-IT"/>
        </w:rPr>
      </w:pPr>
      <w:r w:rsidRPr="000D28CB">
        <w:rPr>
          <w:lang w:val="it-IT"/>
        </w:rPr>
        <w:t>H.264 (Formato di compressione video)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>IEEE 802.1x: Quadro di autenticazione per i dispositivi di rete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>IP: Protocollo internet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>Luce IR: Luce a infrarossi</w:t>
      </w:r>
    </w:p>
    <w:p w:rsidR="00754A33" w:rsidRPr="000D28CB" w:rsidRDefault="00754A33" w:rsidP="0039128E">
      <w:pPr>
        <w:pStyle w:val="Nadpis4"/>
        <w:rPr>
          <w:lang w:val="it-IT"/>
        </w:rPr>
      </w:pPr>
      <w:r w:rsidRPr="000D28CB">
        <w:rPr>
          <w:lang w:val="it-IT"/>
        </w:rPr>
        <w:t>ISO: Organizzazione internazionale per la normazione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>JPEG: Gruppo esperti fotografici (formato immagine)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>LAN: Rete in area locale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>LED: Sorgenti luminose a diodi fotoemettitori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>MPEG: Gruppo esperti video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>Multicast: Comunicazione tra un mittente singolo e destinatari multipli su una rete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>NTP: Protocollo ora di rete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>ONVIF: Standard globale per l'interfaccia dei prodotti di sicurezza fisica basati su IP</w:t>
      </w:r>
    </w:p>
    <w:p w:rsidR="00754A33" w:rsidRPr="000D28CB" w:rsidRDefault="00754A33" w:rsidP="0039128E">
      <w:pPr>
        <w:pStyle w:val="Nadpis4"/>
        <w:rPr>
          <w:lang w:val="it-IT"/>
        </w:rPr>
      </w:pPr>
      <w:r w:rsidRPr="000D28CB">
        <w:rPr>
          <w:lang w:val="it-IT"/>
        </w:rPr>
        <w:t>PACS: Sistema di controllo dell’accesso fisico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>PoE: Standard Power over Ethernet (IEEE 802.3af/at) per fornire alimentazione al cavo di rete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>Scansione progressiva: Una tecnologia di scansione dell'immagine che scansiona l'intera immagine</w:t>
      </w:r>
    </w:p>
    <w:p w:rsidR="00754A33" w:rsidRPr="000D28CB" w:rsidRDefault="00754A33" w:rsidP="00504E3C">
      <w:pPr>
        <w:pStyle w:val="Nadpis4"/>
        <w:rPr>
          <w:lang w:val="it-IT"/>
        </w:rPr>
      </w:pPr>
      <w:r w:rsidRPr="000D28CB">
        <w:rPr>
          <w:lang w:val="it-IT"/>
        </w:rPr>
        <w:t>QoS: Qualità di servizio</w:t>
      </w:r>
    </w:p>
    <w:p w:rsidR="00754A33" w:rsidRPr="000D28CB" w:rsidRDefault="00754A33" w:rsidP="008243D2">
      <w:pPr>
        <w:pStyle w:val="Nadpis4"/>
        <w:rPr>
          <w:lang w:val="it-IT"/>
        </w:rPr>
      </w:pPr>
      <w:r w:rsidRPr="000D28CB">
        <w:rPr>
          <w:lang w:val="it-IT"/>
        </w:rPr>
        <w:t>RPC: Chiamata di procedura remota</w:t>
      </w:r>
    </w:p>
    <w:p w:rsidR="00754A33" w:rsidRPr="000D28CB" w:rsidRDefault="00754A33" w:rsidP="00021297">
      <w:pPr>
        <w:pStyle w:val="Nadpis4"/>
        <w:rPr>
          <w:lang w:val="it-IT"/>
        </w:rPr>
      </w:pPr>
      <w:r w:rsidRPr="000D28CB">
        <w:rPr>
          <w:lang w:val="it-IT"/>
        </w:rPr>
        <w:t>SIP: Protocollo di inizio sessione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lastRenderedPageBreak/>
        <w:t>SMTP: Protocollo semplice per il trasferimento della posta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>SNMP: Protocollo semplice di gestione della rete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>SSL: Livello di socket sicuro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 xml:space="preserve">TCP: Protocollo di controllo della trasmissione 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>TLS: Sicurezza del livello di trasporto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>Unicast: Comunicazione tra un mittente singolo e un destinatario singolo su una rete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>UPS: Gruppo di continuità</w:t>
      </w:r>
    </w:p>
    <w:p w:rsidR="00754A33" w:rsidRPr="000D28CB" w:rsidRDefault="00754A33" w:rsidP="00002542">
      <w:pPr>
        <w:pStyle w:val="Nadpis4"/>
        <w:rPr>
          <w:lang w:val="it-IT"/>
        </w:rPr>
      </w:pPr>
      <w:r w:rsidRPr="000D28CB">
        <w:rPr>
          <w:lang w:val="it-IT"/>
        </w:rPr>
        <w:t>VBR: Velocità di trasmissione variabile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>VMS: Sistema di gestione video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>WDR: Ampia gamma dinamica</w:t>
      </w:r>
    </w:p>
    <w:p w:rsidR="00754A33" w:rsidRPr="00C12FC8" w:rsidRDefault="00754A33" w:rsidP="005257E9">
      <w:pPr>
        <w:pStyle w:val="Nadpis3"/>
        <w:rPr>
          <w:lang w:val="it-IT"/>
        </w:rPr>
      </w:pPr>
      <w:r w:rsidRPr="00C12FC8">
        <w:rPr>
          <w:lang w:val="it-IT"/>
        </w:rPr>
        <w:t>L'unità specificati devono recare le seguenti approvazioni EMC:</w:t>
      </w:r>
    </w:p>
    <w:p w:rsidR="00754A33" w:rsidRPr="000D28CB" w:rsidRDefault="00754A33" w:rsidP="00157A64">
      <w:pPr>
        <w:pStyle w:val="Nadpis4"/>
        <w:rPr>
          <w:lang w:val="it-IT"/>
        </w:rPr>
      </w:pPr>
      <w:r w:rsidRPr="000D28CB">
        <w:rPr>
          <w:lang w:val="it-IT"/>
        </w:rPr>
        <w:t>EN55032: 2012</w:t>
      </w:r>
    </w:p>
    <w:p w:rsidR="00754A33" w:rsidRPr="000D28CB" w:rsidRDefault="00754A33" w:rsidP="000B7BB5">
      <w:pPr>
        <w:pStyle w:val="Nadpis4"/>
        <w:rPr>
          <w:lang w:val="it-IT"/>
        </w:rPr>
      </w:pPr>
      <w:r w:rsidRPr="000D28CB">
        <w:rPr>
          <w:lang w:val="it-IT"/>
        </w:rPr>
        <w:t>EN55024: 2010</w:t>
      </w:r>
    </w:p>
    <w:p w:rsidR="00754A33" w:rsidRPr="000D28CB" w:rsidRDefault="00754A33" w:rsidP="00205798">
      <w:pPr>
        <w:pStyle w:val="Nadpis4"/>
        <w:rPr>
          <w:lang w:val="it-IT"/>
        </w:rPr>
      </w:pPr>
      <w:r w:rsidRPr="000D28CB">
        <w:rPr>
          <w:lang w:val="it-IT"/>
        </w:rPr>
        <w:t>2014/35/UE</w:t>
      </w:r>
    </w:p>
    <w:p w:rsidR="00754A33" w:rsidRPr="000D28CB" w:rsidRDefault="00754A33" w:rsidP="00205798">
      <w:pPr>
        <w:pStyle w:val="Nadpis4"/>
        <w:rPr>
          <w:lang w:val="it-IT"/>
        </w:rPr>
      </w:pPr>
      <w:r w:rsidRPr="000D28CB">
        <w:rPr>
          <w:lang w:val="it-IT"/>
        </w:rPr>
        <w:t>2014/30/UE</w:t>
      </w:r>
    </w:p>
    <w:p w:rsidR="00754A33" w:rsidRPr="000D28CB" w:rsidRDefault="00754A33" w:rsidP="00205798">
      <w:pPr>
        <w:pStyle w:val="Nadpis4"/>
        <w:rPr>
          <w:lang w:val="it-IT"/>
        </w:rPr>
      </w:pPr>
      <w:r w:rsidRPr="000D28CB">
        <w:rPr>
          <w:lang w:val="it-IT"/>
        </w:rPr>
        <w:t>2012/19/UE</w:t>
      </w:r>
    </w:p>
    <w:p w:rsidR="00754A33" w:rsidRPr="000D28CB" w:rsidRDefault="00754A33" w:rsidP="00205798">
      <w:pPr>
        <w:pStyle w:val="Nadpis4"/>
        <w:rPr>
          <w:lang w:val="it-IT"/>
        </w:rPr>
      </w:pPr>
      <w:r w:rsidRPr="000D28CB">
        <w:rPr>
          <w:lang w:val="it-IT"/>
        </w:rPr>
        <w:t>2011/65/UE</w:t>
      </w:r>
    </w:p>
    <w:p w:rsidR="00754A33" w:rsidRPr="000D28CB" w:rsidRDefault="00754A33" w:rsidP="00157A64">
      <w:pPr>
        <w:pStyle w:val="Nadpis4"/>
        <w:rPr>
          <w:lang w:val="it-IT"/>
        </w:rPr>
      </w:pPr>
      <w:r w:rsidRPr="000D28CB">
        <w:rPr>
          <w:lang w:val="it-IT"/>
        </w:rPr>
        <w:t>EN 55032 Classe A</w:t>
      </w:r>
    </w:p>
    <w:p w:rsidR="00754A33" w:rsidRPr="000D28CB" w:rsidRDefault="00754A33" w:rsidP="00157A64">
      <w:pPr>
        <w:pStyle w:val="Nadpis4"/>
        <w:rPr>
          <w:lang w:val="it-IT"/>
        </w:rPr>
      </w:pPr>
      <w:r w:rsidRPr="000D28CB">
        <w:rPr>
          <w:lang w:val="it-IT"/>
        </w:rPr>
        <w:t>EN 55032 Classe B</w:t>
      </w:r>
    </w:p>
    <w:p w:rsidR="00754A33" w:rsidRPr="00C12FC8" w:rsidRDefault="00754A33" w:rsidP="00157A64">
      <w:pPr>
        <w:pStyle w:val="Nadpis4"/>
        <w:rPr>
          <w:lang w:val="it-IT"/>
        </w:rPr>
      </w:pPr>
      <w:r w:rsidRPr="00C12FC8">
        <w:rPr>
          <w:lang w:val="it-IT"/>
        </w:rPr>
        <w:t>EN 55024</w:t>
      </w:r>
    </w:p>
    <w:p w:rsidR="00754A33" w:rsidRPr="00C12FC8" w:rsidRDefault="00754A33" w:rsidP="00157A64">
      <w:pPr>
        <w:pStyle w:val="Nadpis4"/>
        <w:rPr>
          <w:lang w:val="it-IT"/>
        </w:rPr>
      </w:pPr>
      <w:r w:rsidRPr="00C12FC8">
        <w:rPr>
          <w:lang w:val="it-IT"/>
        </w:rPr>
        <w:t>FCC Parte 15 - Capo B Classe A</w:t>
      </w:r>
    </w:p>
    <w:p w:rsidR="00754A33" w:rsidRPr="00C12FC8" w:rsidRDefault="00754A33" w:rsidP="00157A64">
      <w:pPr>
        <w:pStyle w:val="Nadpis4"/>
        <w:rPr>
          <w:lang w:val="it-IT"/>
        </w:rPr>
      </w:pPr>
      <w:r w:rsidRPr="00C12FC8">
        <w:rPr>
          <w:lang w:val="it-IT"/>
        </w:rPr>
        <w:t xml:space="preserve">FCC Parte 15 - Capo B Classe B </w:t>
      </w:r>
    </w:p>
    <w:p w:rsidR="00754A33" w:rsidRPr="00C12FC8" w:rsidRDefault="00754A33" w:rsidP="00157A64">
      <w:pPr>
        <w:pStyle w:val="Nadpis4"/>
        <w:rPr>
          <w:lang w:val="it-IT"/>
        </w:rPr>
      </w:pPr>
      <w:r w:rsidRPr="00C12FC8">
        <w:rPr>
          <w:lang w:val="it-IT"/>
        </w:rPr>
        <w:t>FCC Parte 15 - Capo B Classe A + B</w:t>
      </w:r>
    </w:p>
    <w:p w:rsidR="00754A33" w:rsidRPr="00C12FC8" w:rsidRDefault="00754A33" w:rsidP="00157A64">
      <w:pPr>
        <w:pStyle w:val="Nadpis4"/>
        <w:rPr>
          <w:lang w:val="it-IT"/>
        </w:rPr>
      </w:pPr>
      <w:r w:rsidRPr="00C12FC8">
        <w:rPr>
          <w:lang w:val="it-IT"/>
        </w:rPr>
        <w:t>ICES-003 Classe A</w:t>
      </w:r>
    </w:p>
    <w:p w:rsidR="00754A33" w:rsidRPr="00C12FC8" w:rsidRDefault="00754A33" w:rsidP="00157A64">
      <w:pPr>
        <w:pStyle w:val="Nadpis4"/>
        <w:rPr>
          <w:lang w:val="it-IT"/>
        </w:rPr>
      </w:pPr>
      <w:r w:rsidRPr="00C12FC8">
        <w:rPr>
          <w:lang w:val="it-IT"/>
        </w:rPr>
        <w:t>ICES-003 Classe B</w:t>
      </w:r>
    </w:p>
    <w:p w:rsidR="00754A33" w:rsidRPr="00C12FC8" w:rsidRDefault="00754A33" w:rsidP="005257E9">
      <w:pPr>
        <w:pStyle w:val="Nadpis3"/>
        <w:rPr>
          <w:lang w:val="it-IT"/>
        </w:rPr>
      </w:pPr>
      <w:r w:rsidRPr="00C12FC8">
        <w:rPr>
          <w:lang w:val="it-IT"/>
        </w:rPr>
        <w:t>L'unità specificati devono conformarsi alle seguenti norme per la sicurezza dei prodotti:</w:t>
      </w:r>
    </w:p>
    <w:p w:rsidR="00754A33" w:rsidRPr="00C12FC8" w:rsidRDefault="00754A33" w:rsidP="007B1D19">
      <w:pPr>
        <w:pStyle w:val="Nadpis4"/>
        <w:rPr>
          <w:lang w:val="it-IT"/>
        </w:rPr>
      </w:pPr>
      <w:r w:rsidRPr="00C12FC8">
        <w:rPr>
          <w:lang w:val="it-IT"/>
        </w:rPr>
        <w:t>IEC/EN/UL 60950-1</w:t>
      </w:r>
    </w:p>
    <w:p w:rsidR="00754A33" w:rsidRPr="00C12FC8" w:rsidRDefault="00754A33" w:rsidP="00F61452">
      <w:pPr>
        <w:pStyle w:val="Nadpis3"/>
        <w:rPr>
          <w:lang w:val="it-IT"/>
        </w:rPr>
      </w:pPr>
      <w:r w:rsidRPr="00C12FC8">
        <w:rPr>
          <w:lang w:val="it-IT"/>
        </w:rPr>
        <w:t>L'unità specificati devono conformarsi alle seguenti norme</w:t>
      </w:r>
    </w:p>
    <w:p w:rsidR="00754A33" w:rsidRPr="00C12FC8" w:rsidRDefault="00754A33" w:rsidP="005257E9">
      <w:pPr>
        <w:pStyle w:val="Nadpis4"/>
        <w:rPr>
          <w:lang w:val="it-IT"/>
        </w:rPr>
      </w:pPr>
      <w:r w:rsidRPr="00C12FC8">
        <w:rPr>
          <w:lang w:val="it-IT"/>
        </w:rPr>
        <w:t>Audio:</w:t>
      </w:r>
    </w:p>
    <w:p w:rsidR="00754A33" w:rsidRPr="00C12FC8" w:rsidRDefault="00754A33" w:rsidP="00A945F8">
      <w:pPr>
        <w:pStyle w:val="Nadpis5"/>
        <w:rPr>
          <w:lang w:val="it-IT"/>
        </w:rPr>
      </w:pPr>
      <w:r w:rsidRPr="00C12FC8">
        <w:rPr>
          <w:lang w:val="it-IT"/>
        </w:rPr>
        <w:t>G.711</w:t>
      </w:r>
    </w:p>
    <w:p w:rsidR="00754A33" w:rsidRPr="000D28CB" w:rsidRDefault="00754A33" w:rsidP="00A945F8">
      <w:pPr>
        <w:pStyle w:val="Nadpis5"/>
        <w:rPr>
          <w:lang w:val="it-IT"/>
        </w:rPr>
      </w:pPr>
      <w:r w:rsidRPr="000D28CB">
        <w:rPr>
          <w:lang w:val="it-IT"/>
        </w:rPr>
        <w:t>G.729</w:t>
      </w:r>
    </w:p>
    <w:p w:rsidR="00754A33" w:rsidRPr="000D28CB" w:rsidRDefault="00754A33" w:rsidP="00A945F8">
      <w:pPr>
        <w:pStyle w:val="Nadpis5"/>
        <w:rPr>
          <w:lang w:val="it-IT"/>
        </w:rPr>
      </w:pPr>
      <w:r w:rsidRPr="000D28CB">
        <w:rPr>
          <w:lang w:val="it-IT"/>
        </w:rPr>
        <w:t>G.722 (banda larga)</w:t>
      </w:r>
    </w:p>
    <w:p w:rsidR="00754A33" w:rsidRPr="000D28CB" w:rsidRDefault="00754A33" w:rsidP="0003685A">
      <w:pPr>
        <w:pStyle w:val="Nadpis5"/>
        <w:rPr>
          <w:lang w:val="it-IT"/>
        </w:rPr>
      </w:pPr>
      <w:r w:rsidRPr="000D28CB">
        <w:rPr>
          <w:lang w:val="it-IT"/>
        </w:rPr>
        <w:t>L16 / 16kHz (banda larga)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>Video:</w:t>
      </w:r>
    </w:p>
    <w:p w:rsidR="00754A33" w:rsidRPr="000D28CB" w:rsidRDefault="00754A33" w:rsidP="00A945F8">
      <w:pPr>
        <w:pStyle w:val="Nadpis5"/>
        <w:rPr>
          <w:lang w:val="it-IT"/>
        </w:rPr>
      </w:pPr>
      <w:r w:rsidRPr="000D28CB">
        <w:rPr>
          <w:lang w:val="it-IT"/>
        </w:rPr>
        <w:t>H.263+</w:t>
      </w:r>
    </w:p>
    <w:p w:rsidR="00754A33" w:rsidRPr="000D28CB" w:rsidRDefault="00754A33" w:rsidP="00A945F8">
      <w:pPr>
        <w:pStyle w:val="Nadpis5"/>
        <w:rPr>
          <w:lang w:val="it-IT"/>
        </w:rPr>
      </w:pPr>
      <w:r w:rsidRPr="000D28CB">
        <w:rPr>
          <w:lang w:val="it-IT"/>
        </w:rPr>
        <w:t>H.263</w:t>
      </w:r>
    </w:p>
    <w:p w:rsidR="00754A33" w:rsidRPr="000D28CB" w:rsidRDefault="00754A33" w:rsidP="00241CB9">
      <w:pPr>
        <w:pStyle w:val="Nadpis5"/>
        <w:rPr>
          <w:lang w:val="it-IT"/>
        </w:rPr>
      </w:pPr>
      <w:r w:rsidRPr="000D28CB">
        <w:rPr>
          <w:lang w:val="it-IT"/>
        </w:rPr>
        <w:t>H.264 (MPEG-4 AVC)</w:t>
      </w:r>
    </w:p>
    <w:p w:rsidR="00754A33" w:rsidRPr="000D28CB" w:rsidRDefault="00754A33" w:rsidP="006520EA">
      <w:pPr>
        <w:pStyle w:val="Nadpis5"/>
        <w:rPr>
          <w:lang w:val="it-IT"/>
        </w:rPr>
      </w:pPr>
      <w:r w:rsidRPr="000D28CB">
        <w:rPr>
          <w:lang w:val="it-IT"/>
        </w:rPr>
        <w:t>MPEG-4 Parte 2</w:t>
      </w:r>
    </w:p>
    <w:p w:rsidR="00754A33" w:rsidRPr="000D28CB" w:rsidRDefault="00754A33" w:rsidP="00315E14">
      <w:pPr>
        <w:pStyle w:val="Nadpis5"/>
        <w:rPr>
          <w:lang w:val="it-IT"/>
        </w:rPr>
      </w:pPr>
      <w:r w:rsidRPr="000D28CB">
        <w:rPr>
          <w:lang w:val="it-IT"/>
        </w:rPr>
        <w:t>MJPEG</w:t>
      </w:r>
    </w:p>
    <w:p w:rsidR="00754A33" w:rsidRPr="00C12FC8" w:rsidRDefault="00754A33" w:rsidP="005257E9">
      <w:pPr>
        <w:pStyle w:val="Nadpis4"/>
        <w:rPr>
          <w:lang w:val="it-IT"/>
        </w:rPr>
      </w:pPr>
      <w:r w:rsidRPr="00C12FC8">
        <w:rPr>
          <w:lang w:val="it-IT"/>
        </w:rPr>
        <w:t>Collegamento in rete:</w:t>
      </w:r>
    </w:p>
    <w:p w:rsidR="00754A33" w:rsidRPr="00C12FC8" w:rsidRDefault="00754A33" w:rsidP="007345E3">
      <w:pPr>
        <w:pStyle w:val="Nadpis5"/>
        <w:rPr>
          <w:lang w:val="it-IT"/>
        </w:rPr>
      </w:pPr>
      <w:r w:rsidRPr="00C12FC8">
        <w:rPr>
          <w:lang w:val="it-IT"/>
        </w:rPr>
        <w:t>IEEE 802.3af/802.3at (Power over Ethernet)</w:t>
      </w:r>
    </w:p>
    <w:p w:rsidR="00754A33" w:rsidRPr="000D28CB" w:rsidRDefault="00754A33" w:rsidP="007345E3">
      <w:pPr>
        <w:pStyle w:val="Nadpis5"/>
        <w:rPr>
          <w:lang w:val="it-IT"/>
        </w:rPr>
      </w:pPr>
      <w:r w:rsidRPr="000D28CB">
        <w:rPr>
          <w:lang w:val="it-IT"/>
        </w:rPr>
        <w:t>IEEE 802.1X (Autenticazione)</w:t>
      </w:r>
    </w:p>
    <w:p w:rsidR="00754A33" w:rsidRPr="00C12FC8" w:rsidRDefault="00754A33" w:rsidP="007345E3">
      <w:pPr>
        <w:pStyle w:val="Nadpis5"/>
        <w:rPr>
          <w:lang w:val="it-IT"/>
        </w:rPr>
      </w:pPr>
      <w:r w:rsidRPr="00C12FC8">
        <w:rPr>
          <w:lang w:val="it-IT"/>
        </w:rPr>
        <w:lastRenderedPageBreak/>
        <w:t>IPv4 (RFC 791)</w:t>
      </w:r>
    </w:p>
    <w:p w:rsidR="00754A33" w:rsidRPr="00C12FC8" w:rsidRDefault="00754A33" w:rsidP="007345E3">
      <w:pPr>
        <w:pStyle w:val="Nadpis5"/>
        <w:rPr>
          <w:lang w:val="it-IT"/>
        </w:rPr>
      </w:pPr>
      <w:r w:rsidRPr="00C12FC8">
        <w:rPr>
          <w:lang w:val="it-IT"/>
        </w:rPr>
        <w:t xml:space="preserve">QoS </w:t>
      </w:r>
    </w:p>
    <w:p w:rsidR="00754A33" w:rsidRPr="00C12FC8" w:rsidRDefault="00754A33" w:rsidP="005257E9">
      <w:pPr>
        <w:pStyle w:val="Nadpis4"/>
        <w:rPr>
          <w:lang w:val="it-IT"/>
        </w:rPr>
      </w:pPr>
      <w:r w:rsidRPr="00C12FC8">
        <w:rPr>
          <w:lang w:val="it-IT"/>
        </w:rPr>
        <w:t>Ambiente meccanico:</w:t>
      </w:r>
    </w:p>
    <w:p w:rsidR="000D28CB" w:rsidRPr="00821997" w:rsidRDefault="000D28CB" w:rsidP="000D28CB">
      <w:pPr>
        <w:pStyle w:val="Nadpis5"/>
      </w:pPr>
      <w:r w:rsidRPr="00821997">
        <w:t xml:space="preserve">IEC/EN 60529 </w:t>
      </w:r>
      <w:r>
        <w:t>IP65</w:t>
      </w:r>
    </w:p>
    <w:p w:rsidR="000D28CB" w:rsidRPr="00821997" w:rsidRDefault="000D28CB" w:rsidP="000D28CB">
      <w:pPr>
        <w:pStyle w:val="Nadpis5"/>
      </w:pPr>
      <w:r w:rsidRPr="00821997">
        <w:t>IEC/EN 62262 IK0</w:t>
      </w:r>
      <w:r>
        <w:t>7</w:t>
      </w:r>
    </w:p>
    <w:p w:rsidR="00754A33" w:rsidRPr="00C12FC8" w:rsidRDefault="00754A33" w:rsidP="005257E9">
      <w:pPr>
        <w:pStyle w:val="Nadpis2"/>
        <w:rPr>
          <w:lang w:val="it-IT"/>
        </w:rPr>
      </w:pPr>
      <w:r w:rsidRPr="00C12FC8">
        <w:rPr>
          <w:lang w:val="it-IT"/>
        </w:rPr>
        <w:t>ASSICURAZIONE QUALITÀ</w:t>
      </w:r>
    </w:p>
    <w:p w:rsidR="00754A33" w:rsidRPr="00C12FC8" w:rsidRDefault="00754A33" w:rsidP="005257E9">
      <w:pPr>
        <w:pStyle w:val="Nadpis3"/>
        <w:rPr>
          <w:lang w:val="it-IT"/>
        </w:rPr>
      </w:pPr>
      <w:r w:rsidRPr="00C12FC8">
        <w:rPr>
          <w:lang w:val="it-IT"/>
        </w:rPr>
        <w:t>L'appaltatore o il sub-appaltatore per la sicurezza deve essere un appaltatore per la sicurezza dotato di licenza, con almeno cinque (5) anni di esperienza nell'installazione e nell'assistenza di impianti con portata e complessità simili</w:t>
      </w:r>
      <w:r>
        <w:rPr>
          <w:lang w:val="it-IT"/>
        </w:rPr>
        <w:t>;</w:t>
      </w:r>
      <w:r w:rsidRPr="00C12FC8">
        <w:rPr>
          <w:lang w:val="it-IT"/>
        </w:rPr>
        <w:t xml:space="preserve"> </w:t>
      </w:r>
      <w:r>
        <w:rPr>
          <w:lang w:val="it-IT"/>
        </w:rPr>
        <w:t xml:space="preserve">deve fornire </w:t>
      </w:r>
      <w:r w:rsidRPr="00C12FC8">
        <w:rPr>
          <w:lang w:val="it-IT"/>
        </w:rPr>
        <w:t xml:space="preserve">prove del completamento di almeno tre (3) progetti con design simile e deve essere attualmente impegnato nell'installazione e nella manutenzione dei sistemi qui descritti. </w:t>
      </w:r>
    </w:p>
    <w:p w:rsidR="00754A33" w:rsidRPr="00C12FC8" w:rsidRDefault="00754A33" w:rsidP="005257E9">
      <w:pPr>
        <w:pStyle w:val="Nadpis3"/>
        <w:rPr>
          <w:lang w:val="it-IT"/>
        </w:rPr>
      </w:pPr>
      <w:r>
        <w:rPr>
          <w:lang w:val="it-IT"/>
        </w:rPr>
        <w:t>L’i</w:t>
      </w:r>
      <w:r w:rsidRPr="00C12FC8">
        <w:rPr>
          <w:lang w:val="it-IT"/>
        </w:rPr>
        <w:t xml:space="preserve">nstallazione, configurazione, preparazione, programmazione e tutto il lavoro correlato devono essere eseguiti da tecnici elettronici perfettamente formati dal fabbricante </w:t>
      </w:r>
      <w:r>
        <w:rPr>
          <w:lang w:val="it-IT"/>
        </w:rPr>
        <w:t>nell’ambito del</w:t>
      </w:r>
      <w:r w:rsidRPr="00C12FC8">
        <w:rPr>
          <w:lang w:val="it-IT"/>
        </w:rPr>
        <w:t xml:space="preserve">l'installazione e assistenza </w:t>
      </w:r>
      <w:r>
        <w:rPr>
          <w:lang w:val="it-IT"/>
        </w:rPr>
        <w:t xml:space="preserve">per </w:t>
      </w:r>
      <w:r w:rsidRPr="00C12FC8">
        <w:rPr>
          <w:lang w:val="it-IT"/>
        </w:rPr>
        <w:t>le apparecchiature fornite.</w:t>
      </w:r>
    </w:p>
    <w:p w:rsidR="00754A33" w:rsidRPr="00C12FC8" w:rsidRDefault="00754A33" w:rsidP="005257E9">
      <w:pPr>
        <w:pStyle w:val="Nadpis3"/>
        <w:rPr>
          <w:lang w:val="it-IT"/>
        </w:rPr>
      </w:pPr>
      <w:r w:rsidRPr="00C12FC8">
        <w:rPr>
          <w:lang w:val="it-IT"/>
        </w:rPr>
        <w:t xml:space="preserve">L'appaltatore o il sub-appaltatore designato deve fornire le credenziali della certificazione fabbricante completa, </w:t>
      </w:r>
      <w:r>
        <w:rPr>
          <w:lang w:val="it-IT"/>
        </w:rPr>
        <w:t xml:space="preserve">con </w:t>
      </w:r>
      <w:r w:rsidRPr="00C12FC8">
        <w:rPr>
          <w:lang w:val="it-IT"/>
        </w:rPr>
        <w:t>verifica da</w:t>
      </w:r>
      <w:r>
        <w:rPr>
          <w:lang w:val="it-IT"/>
        </w:rPr>
        <w:t xml:space="preserve"> parte di</w:t>
      </w:r>
      <w:r w:rsidRPr="00C12FC8">
        <w:rPr>
          <w:lang w:val="it-IT"/>
        </w:rPr>
        <w:t xml:space="preserve"> un'organizzazione</w:t>
      </w:r>
      <w:r>
        <w:rPr>
          <w:lang w:val="it-IT"/>
        </w:rPr>
        <w:t xml:space="preserve"> terza</w:t>
      </w:r>
      <w:r w:rsidRPr="00C12FC8">
        <w:rPr>
          <w:lang w:val="it-IT"/>
        </w:rPr>
        <w:t>, come prova dell'esperienza.</w:t>
      </w:r>
    </w:p>
    <w:p w:rsidR="00754A33" w:rsidRPr="00C12FC8" w:rsidRDefault="00754A33" w:rsidP="005257E9">
      <w:pPr>
        <w:pStyle w:val="Nadpis3"/>
        <w:rPr>
          <w:lang w:val="it-IT"/>
        </w:rPr>
      </w:pPr>
      <w:r w:rsidRPr="00C12FC8">
        <w:rPr>
          <w:lang w:val="it-IT"/>
        </w:rPr>
        <w:t xml:space="preserve">L'appaltatore deve fornire quattro (4) referenze correnti di clienti con sistemi di portata e complessità simili che sono entrati in funzione negli ultimi tre (3) anni. </w:t>
      </w:r>
      <w:r>
        <w:rPr>
          <w:lang w:val="it-IT"/>
        </w:rPr>
        <w:t>In a</w:t>
      </w:r>
      <w:r w:rsidRPr="00C12FC8">
        <w:rPr>
          <w:lang w:val="it-IT"/>
        </w:rPr>
        <w:t xml:space="preserve">lmeno tre (3) delle referenze </w:t>
      </w:r>
      <w:r>
        <w:rPr>
          <w:lang w:val="it-IT"/>
        </w:rPr>
        <w:t>è necessario che siano</w:t>
      </w:r>
      <w:r w:rsidRPr="00C12FC8">
        <w:rPr>
          <w:lang w:val="it-IT"/>
        </w:rPr>
        <w:t xml:space="preserve"> utilizza</w:t>
      </w:r>
      <w:r>
        <w:rPr>
          <w:lang w:val="it-IT"/>
        </w:rPr>
        <w:t>ti</w:t>
      </w:r>
      <w:r w:rsidRPr="00C12FC8">
        <w:rPr>
          <w:lang w:val="it-IT"/>
        </w:rPr>
        <w:t xml:space="preserve"> gli stessi componenti di sistema, </w:t>
      </w:r>
      <w:r>
        <w:rPr>
          <w:lang w:val="it-IT"/>
        </w:rPr>
        <w:t>nell’ambito di</w:t>
      </w:r>
      <w:r w:rsidRPr="00C12FC8">
        <w:rPr>
          <w:lang w:val="it-IT"/>
        </w:rPr>
        <w:t xml:space="preserve"> una configurazione simile a quella del sistema proposto.</w:t>
      </w:r>
    </w:p>
    <w:p w:rsidR="00754A33" w:rsidRPr="00C12FC8" w:rsidRDefault="00754A33" w:rsidP="005257E9">
      <w:pPr>
        <w:pStyle w:val="Nadpis3"/>
        <w:rPr>
          <w:lang w:val="it-IT"/>
        </w:rPr>
      </w:pPr>
      <w:r w:rsidRPr="00C12FC8">
        <w:rPr>
          <w:lang w:val="it-IT"/>
        </w:rPr>
        <w:t xml:space="preserve">L'unità specificati devono essere fabbricati ai sensi di ISO9001. </w:t>
      </w:r>
    </w:p>
    <w:p w:rsidR="00754A33" w:rsidRPr="00C12FC8" w:rsidRDefault="00754A33" w:rsidP="005257E9">
      <w:pPr>
        <w:pStyle w:val="Nadpis2"/>
        <w:rPr>
          <w:lang w:val="it-IT"/>
        </w:rPr>
      </w:pPr>
      <w:r w:rsidRPr="00C12FC8">
        <w:rPr>
          <w:lang w:val="it-IT"/>
        </w:rPr>
        <w:t>GARANZIA</w:t>
      </w:r>
    </w:p>
    <w:p w:rsidR="00754A33" w:rsidRPr="00C12FC8" w:rsidRDefault="00754A33" w:rsidP="007F2788">
      <w:pPr>
        <w:pStyle w:val="Nadpis3"/>
        <w:rPr>
          <w:lang w:val="it-IT"/>
        </w:rPr>
      </w:pPr>
      <w:r w:rsidRPr="00C12FC8">
        <w:rPr>
          <w:lang w:val="it-IT"/>
        </w:rPr>
        <w:t xml:space="preserve">Tutti i componenti del sistema di sicurezza e la manodopera forniti dall'appaltatore </w:t>
      </w:r>
      <w:r>
        <w:rPr>
          <w:lang w:val="it-IT"/>
        </w:rPr>
        <w:t>(</w:t>
      </w:r>
      <w:r w:rsidRPr="00C12FC8">
        <w:rPr>
          <w:lang w:val="it-IT"/>
        </w:rPr>
        <w:t>inclus</w:t>
      </w:r>
      <w:r>
        <w:rPr>
          <w:lang w:val="it-IT"/>
        </w:rPr>
        <w:t>i</w:t>
      </w:r>
      <w:r w:rsidRPr="00C12FC8">
        <w:rPr>
          <w:lang w:val="it-IT"/>
        </w:rPr>
        <w:t xml:space="preserve"> cavi, software, hardware e parti su misura</w:t>
      </w:r>
      <w:r>
        <w:rPr>
          <w:lang w:val="it-IT"/>
        </w:rPr>
        <w:t>)</w:t>
      </w:r>
      <w:r w:rsidRPr="00C12FC8">
        <w:rPr>
          <w:lang w:val="it-IT"/>
        </w:rPr>
        <w:t xml:space="preserve"> devono essere coperti da garanzia completa per parti, materiali, manodopera e spese di viaggio per un minimo di tre (3) anni.</w:t>
      </w:r>
    </w:p>
    <w:p w:rsidR="00754A33" w:rsidRPr="00C12FC8" w:rsidRDefault="00754A33" w:rsidP="007F2788">
      <w:pPr>
        <w:pStyle w:val="Nadpis3"/>
        <w:rPr>
          <w:lang w:val="it-IT"/>
        </w:rPr>
      </w:pPr>
      <w:r w:rsidRPr="00C12FC8">
        <w:rPr>
          <w:lang w:val="it-IT"/>
        </w:rPr>
        <w:t>Il fabbricante deve fornire la garanzia e una garanzia estesa opzionale per l'unità per un periodo totale di massimo cinque anni. Se</w:t>
      </w:r>
      <w:r>
        <w:rPr>
          <w:lang w:val="it-IT"/>
        </w:rPr>
        <w:t xml:space="preserve"> tale opzione sarà messa in esecuzione ai sensi del </w:t>
      </w:r>
      <w:r w:rsidRPr="00C12FC8">
        <w:rPr>
          <w:lang w:val="it-IT"/>
        </w:rPr>
        <w:t>contratto, l'appaltatore ripar</w:t>
      </w:r>
      <w:r>
        <w:rPr>
          <w:lang w:val="it-IT"/>
        </w:rPr>
        <w:t>erà</w:t>
      </w:r>
      <w:r w:rsidRPr="00C12FC8">
        <w:rPr>
          <w:lang w:val="it-IT"/>
        </w:rPr>
        <w:t xml:space="preserve"> o sostitu</w:t>
      </w:r>
      <w:r>
        <w:rPr>
          <w:lang w:val="it-IT"/>
        </w:rPr>
        <w:t>irà</w:t>
      </w:r>
      <w:r w:rsidRPr="00C12FC8">
        <w:rPr>
          <w:lang w:val="it-IT"/>
        </w:rPr>
        <w:t xml:space="preserve"> le parti e/o </w:t>
      </w:r>
      <w:r>
        <w:rPr>
          <w:lang w:val="it-IT"/>
        </w:rPr>
        <w:t xml:space="preserve">effettuerà </w:t>
      </w:r>
      <w:r w:rsidRPr="00C12FC8">
        <w:rPr>
          <w:lang w:val="it-IT"/>
        </w:rPr>
        <w:t xml:space="preserve">la manodopera </w:t>
      </w:r>
      <w:r>
        <w:rPr>
          <w:lang w:val="it-IT"/>
        </w:rPr>
        <w:t>in base al</w:t>
      </w:r>
      <w:r w:rsidRPr="00C12FC8">
        <w:rPr>
          <w:lang w:val="it-IT"/>
        </w:rPr>
        <w:t xml:space="preserve">la garanzia per la durata di questa garanzia, senza alcun costo per il cliente. </w:t>
      </w:r>
    </w:p>
    <w:p w:rsidR="00754A33" w:rsidRPr="00C12FC8" w:rsidRDefault="000D28CB" w:rsidP="000D28CB">
      <w:pPr>
        <w:pStyle w:val="Nadpis1"/>
        <w:numPr>
          <w:ilvl w:val="0"/>
          <w:numId w:val="0"/>
        </w:numPr>
        <w:rPr>
          <w:lang w:val="it-IT"/>
        </w:rPr>
      </w:pPr>
      <w:r>
        <w:rPr>
          <w:lang w:val="it-IT"/>
        </w:rPr>
        <w:t xml:space="preserve">parte 2 </w:t>
      </w:r>
      <w:r w:rsidR="00754A33" w:rsidRPr="00C12FC8">
        <w:rPr>
          <w:lang w:val="it-IT"/>
        </w:rPr>
        <w:t>PRODOTTI</w:t>
      </w:r>
    </w:p>
    <w:p w:rsidR="00754A33" w:rsidRPr="00C12FC8" w:rsidRDefault="00754A33" w:rsidP="005257E9">
      <w:pPr>
        <w:pStyle w:val="Nadpis2"/>
        <w:rPr>
          <w:lang w:val="it-IT"/>
        </w:rPr>
      </w:pPr>
      <w:r w:rsidRPr="00C12FC8">
        <w:rPr>
          <w:lang w:val="it-IT"/>
        </w:rPr>
        <w:t>Generale</w:t>
      </w:r>
    </w:p>
    <w:p w:rsidR="00754A33" w:rsidRPr="00C12FC8" w:rsidRDefault="00754A33" w:rsidP="005257E9">
      <w:pPr>
        <w:pStyle w:val="Nadpis3"/>
        <w:rPr>
          <w:lang w:val="it-IT"/>
        </w:rPr>
      </w:pPr>
      <w:r w:rsidRPr="00C12FC8">
        <w:rPr>
          <w:lang w:val="it-IT"/>
        </w:rPr>
        <w:t xml:space="preserve">I citofoni devono essere basati su IP e conformi </w:t>
      </w:r>
      <w:r>
        <w:rPr>
          <w:lang w:val="it-IT"/>
        </w:rPr>
        <w:t>a</w:t>
      </w:r>
      <w:r w:rsidRPr="00C12FC8">
        <w:rPr>
          <w:lang w:val="it-IT"/>
        </w:rPr>
        <w:t>gli standard</w:t>
      </w:r>
      <w:r w:rsidRPr="000D28CB">
        <w:rPr>
          <w:lang w:val="it-IT"/>
        </w:rPr>
        <w:t xml:space="preserve"> video</w:t>
      </w:r>
      <w:r w:rsidRPr="00C12FC8">
        <w:rPr>
          <w:lang w:val="it-IT"/>
        </w:rPr>
        <w:t xml:space="preserve"> e di rete stabiliti.</w:t>
      </w:r>
    </w:p>
    <w:p w:rsidR="00754A33" w:rsidRPr="00C12FC8" w:rsidRDefault="00754A33" w:rsidP="005257E9">
      <w:pPr>
        <w:pStyle w:val="Nadpis3"/>
        <w:rPr>
          <w:lang w:val="it-IT"/>
        </w:rPr>
      </w:pPr>
      <w:r w:rsidRPr="00C12FC8">
        <w:rPr>
          <w:lang w:val="it-IT"/>
        </w:rPr>
        <w:t xml:space="preserve">I citofoni devono essere alimentati dall'interruttore utilizzando il cavo di rete. </w:t>
      </w:r>
    </w:p>
    <w:p w:rsidR="00754A33" w:rsidRPr="00C12FC8" w:rsidRDefault="00754A33" w:rsidP="005257E9">
      <w:pPr>
        <w:pStyle w:val="Nadpis3"/>
        <w:rPr>
          <w:lang w:val="it-IT"/>
        </w:rPr>
      </w:pPr>
      <w:r w:rsidRPr="00C12FC8">
        <w:rPr>
          <w:lang w:val="it-IT"/>
        </w:rPr>
        <w:t>I citofoni devono essere completamente supportati da un'API (Interfaccia di programmazione dell'applicazione) aperta e pubblicata, c</w:t>
      </w:r>
      <w:r>
        <w:rPr>
          <w:lang w:val="it-IT"/>
        </w:rPr>
        <w:t>on</w:t>
      </w:r>
      <w:r w:rsidRPr="00C12FC8">
        <w:rPr>
          <w:lang w:val="it-IT"/>
        </w:rPr>
        <w:t xml:space="preserve"> le informazioni necessarie per l'integrazione di funzionalità in applicazioni di terze parti.</w:t>
      </w:r>
    </w:p>
    <w:p w:rsidR="00754A33" w:rsidRPr="00C12FC8" w:rsidRDefault="00754A33" w:rsidP="005257E9">
      <w:pPr>
        <w:pStyle w:val="Nadpis2"/>
        <w:rPr>
          <w:lang w:val="it-IT"/>
        </w:rPr>
      </w:pPr>
      <w:r w:rsidRPr="00C12FC8">
        <w:rPr>
          <w:lang w:val="it-IT"/>
        </w:rPr>
        <w:lastRenderedPageBreak/>
        <w:t>Programmazione del citofono</w:t>
      </w:r>
    </w:p>
    <w:p w:rsidR="00754A33" w:rsidRPr="00C12FC8" w:rsidRDefault="00754A33" w:rsidP="005257E9">
      <w:pPr>
        <w:pStyle w:val="Nadpis3"/>
        <w:rPr>
          <w:lang w:val="it-IT"/>
        </w:rPr>
      </w:pPr>
      <w:r w:rsidRPr="00C12FC8">
        <w:rPr>
          <w:lang w:val="it-IT"/>
        </w:rPr>
        <w:t xml:space="preserve">I tipi di citofoni elencati di seguito che descrivono varie risoluzioni, funzioni e vari fattori di forma devono essere forniti da un unico fabbricante di citofoni. </w:t>
      </w:r>
    </w:p>
    <w:p w:rsidR="00754A33" w:rsidRPr="00C12FC8" w:rsidRDefault="00754A33" w:rsidP="005257E9">
      <w:pPr>
        <w:pStyle w:val="Nadpis3"/>
        <w:rPr>
          <w:lang w:val="it-IT"/>
        </w:rPr>
      </w:pPr>
      <w:r w:rsidRPr="00C12FC8">
        <w:rPr>
          <w:lang w:val="it-IT"/>
        </w:rPr>
        <w:t>II numero di fabbricazione e di modello del citofono saranno i seguenti:</w:t>
      </w:r>
    </w:p>
    <w:p w:rsidR="00754A33" w:rsidRPr="000D28CB" w:rsidRDefault="00754A33" w:rsidP="005257E9">
      <w:pPr>
        <w:pStyle w:val="Nadpis4"/>
        <w:rPr>
          <w:lang w:val="it-IT"/>
        </w:rPr>
      </w:pPr>
      <w:r w:rsidRPr="000D28CB">
        <w:rPr>
          <w:lang w:val="it-IT"/>
        </w:rPr>
        <w:t xml:space="preserve">Il citofono IP Modular è 2N IP Base con videocamera. </w:t>
      </w:r>
    </w:p>
    <w:p w:rsidR="00754A33" w:rsidRPr="00C12FC8" w:rsidRDefault="00754A33" w:rsidP="005257E9">
      <w:pPr>
        <w:pStyle w:val="Nadpis2"/>
        <w:rPr>
          <w:lang w:val="it-IT"/>
        </w:rPr>
      </w:pPr>
      <w:r w:rsidRPr="00C12FC8">
        <w:rPr>
          <w:lang w:val="it-IT"/>
        </w:rPr>
        <w:t>Citofono</w:t>
      </w:r>
    </w:p>
    <w:p w:rsidR="00754A33" w:rsidRPr="000D28CB" w:rsidRDefault="00754A33" w:rsidP="005257E9">
      <w:pPr>
        <w:pStyle w:val="Nadpis3"/>
        <w:rPr>
          <w:lang w:val="it-IT"/>
        </w:rPr>
      </w:pPr>
      <w:r w:rsidRPr="000D28CB">
        <w:rPr>
          <w:lang w:val="it-IT"/>
        </w:rPr>
        <w:t xml:space="preserve">Citofono IP Modular </w:t>
      </w:r>
    </w:p>
    <w:p w:rsidR="00754A33" w:rsidRPr="00C12FC8" w:rsidRDefault="00754A33" w:rsidP="005257E9">
      <w:pPr>
        <w:pStyle w:val="Nadpis4"/>
        <w:rPr>
          <w:lang w:val="it-IT"/>
        </w:rPr>
      </w:pPr>
      <w:r w:rsidRPr="00C12FC8">
        <w:rPr>
          <w:lang w:val="it-IT"/>
        </w:rPr>
        <w:t>Il citofono deve soddisfare o superare le seguenti specifiche di design:</w:t>
      </w:r>
    </w:p>
    <w:p w:rsidR="00754A33" w:rsidRPr="00C12FC8" w:rsidRDefault="00754A33" w:rsidP="002A5804">
      <w:pPr>
        <w:pStyle w:val="Nadpis5"/>
        <w:rPr>
          <w:lang w:val="it-IT"/>
        </w:rPr>
      </w:pPr>
      <w:r w:rsidRPr="00C12FC8">
        <w:rPr>
          <w:lang w:val="it-IT"/>
        </w:rPr>
        <w:t>Il citofono deve includere un server web integrato.</w:t>
      </w:r>
    </w:p>
    <w:p w:rsidR="00754A33" w:rsidRPr="00C12FC8" w:rsidRDefault="00754A33" w:rsidP="0054406E">
      <w:pPr>
        <w:pStyle w:val="Nadpis5"/>
        <w:rPr>
          <w:lang w:val="it-IT"/>
        </w:rPr>
      </w:pPr>
      <w:r w:rsidRPr="00C12FC8">
        <w:rPr>
          <w:lang w:val="it-IT"/>
        </w:rPr>
        <w:t>Il citofono deve essere in grado di eseguire funzionalità di controllo locale degli accessi senza essere collegato alla rete.</w:t>
      </w:r>
    </w:p>
    <w:p w:rsidR="00754A33" w:rsidRPr="000D28CB" w:rsidRDefault="00754A33" w:rsidP="00E23A6F">
      <w:pPr>
        <w:pStyle w:val="Nadpis5"/>
        <w:rPr>
          <w:lang w:val="it-IT"/>
        </w:rPr>
      </w:pPr>
      <w:r w:rsidRPr="000D28CB">
        <w:rPr>
          <w:lang w:val="it-IT"/>
        </w:rPr>
        <w:t xml:space="preserve">Il citofono deve supportare l'opzione di aggiunta della funzionalità del lettore RFID </w:t>
      </w:r>
      <w:r w:rsidRPr="000D28CB">
        <w:rPr>
          <w:bCs/>
          <w:lang w:val="it-IT"/>
        </w:rPr>
        <w:t>incorporata.</w:t>
      </w:r>
    </w:p>
    <w:p w:rsidR="00754A33" w:rsidRPr="00C12FC8" w:rsidRDefault="00754A33" w:rsidP="005257E9">
      <w:pPr>
        <w:pStyle w:val="Nadpis4"/>
        <w:rPr>
          <w:lang w:val="it-IT"/>
        </w:rPr>
      </w:pPr>
      <w:r w:rsidRPr="00C12FC8">
        <w:rPr>
          <w:lang w:val="it-IT"/>
        </w:rPr>
        <w:t>Il citofono deve soddisfare o superare le seguenti specifiche di prestazione:</w:t>
      </w:r>
    </w:p>
    <w:p w:rsidR="00754A33" w:rsidRPr="000D28CB" w:rsidRDefault="00754A33" w:rsidP="007345E3">
      <w:pPr>
        <w:pStyle w:val="Nadpis5"/>
        <w:rPr>
          <w:lang w:val="it-IT"/>
        </w:rPr>
      </w:pPr>
      <w:r w:rsidRPr="000D28CB">
        <w:rPr>
          <w:lang w:val="it-IT"/>
        </w:rPr>
        <w:t>Video</w:t>
      </w:r>
    </w:p>
    <w:p w:rsidR="00754A33" w:rsidRPr="000D28CB" w:rsidRDefault="00754A33" w:rsidP="00295414">
      <w:pPr>
        <w:pStyle w:val="Nadpis6"/>
        <w:rPr>
          <w:lang w:val="it-IT"/>
        </w:rPr>
      </w:pPr>
      <w:r w:rsidRPr="000D28CB">
        <w:rPr>
          <w:lang w:val="it-IT"/>
        </w:rPr>
        <w:t>Il citofono deve garantire trasmissioni video in 640x480 fino a 30 inquadrature al secondo utilizzando H.264, H.263, H.263+ o fino a 15 inquadrature al secondo utilizzando MJPEG.</w:t>
      </w:r>
    </w:p>
    <w:p w:rsidR="00754A33" w:rsidRPr="000D28CB" w:rsidRDefault="00754A33" w:rsidP="00295414">
      <w:pPr>
        <w:pStyle w:val="Nadpis6"/>
        <w:rPr>
          <w:lang w:val="it-IT"/>
        </w:rPr>
      </w:pPr>
      <w:r w:rsidRPr="000D28CB">
        <w:rPr>
          <w:lang w:val="it-IT"/>
        </w:rPr>
        <w:t>La videocamera deve fornire immagini con risoluzione fino a 1280x960.</w:t>
      </w:r>
    </w:p>
    <w:p w:rsidR="00754A33" w:rsidRPr="000D28CB" w:rsidRDefault="00754A33" w:rsidP="00771595">
      <w:pPr>
        <w:pStyle w:val="Nadpis6"/>
        <w:rPr>
          <w:lang w:val="it-IT"/>
        </w:rPr>
      </w:pPr>
      <w:r w:rsidRPr="000D28CB">
        <w:rPr>
          <w:lang w:val="it-IT"/>
        </w:rPr>
        <w:t>Il citofono deve supportare i seguenti algoritmi di crittografia video:</w:t>
      </w:r>
    </w:p>
    <w:p w:rsidR="00754A33" w:rsidRPr="000D28CB" w:rsidRDefault="00754A33" w:rsidP="005F6BEF">
      <w:pPr>
        <w:pStyle w:val="Nadpis7"/>
        <w:rPr>
          <w:lang w:val="it-IT"/>
        </w:rPr>
      </w:pPr>
      <w:r w:rsidRPr="000D28CB">
        <w:rPr>
          <w:lang w:val="it-IT"/>
        </w:rPr>
        <w:t>H.263+</w:t>
      </w:r>
    </w:p>
    <w:p w:rsidR="00754A33" w:rsidRPr="000D28CB" w:rsidRDefault="00754A33" w:rsidP="005F6BEF">
      <w:pPr>
        <w:pStyle w:val="Nadpis7"/>
        <w:rPr>
          <w:lang w:val="it-IT"/>
        </w:rPr>
      </w:pPr>
      <w:r w:rsidRPr="000D28CB">
        <w:rPr>
          <w:lang w:val="it-IT"/>
        </w:rPr>
        <w:t>H.263</w:t>
      </w:r>
    </w:p>
    <w:p w:rsidR="00754A33" w:rsidRPr="000D28CB" w:rsidRDefault="00754A33" w:rsidP="005F6BEF">
      <w:pPr>
        <w:pStyle w:val="Nadpis7"/>
        <w:rPr>
          <w:lang w:val="it-IT"/>
        </w:rPr>
      </w:pPr>
      <w:r w:rsidRPr="000D28CB">
        <w:rPr>
          <w:lang w:val="it-IT"/>
        </w:rPr>
        <w:t>H.264</w:t>
      </w:r>
    </w:p>
    <w:p w:rsidR="00754A33" w:rsidRPr="000D28CB" w:rsidRDefault="00754A33" w:rsidP="005F6BEF">
      <w:pPr>
        <w:pStyle w:val="Nadpis7"/>
        <w:rPr>
          <w:lang w:val="it-IT"/>
        </w:rPr>
      </w:pPr>
      <w:r w:rsidRPr="000D28CB">
        <w:rPr>
          <w:lang w:val="it-IT"/>
        </w:rPr>
        <w:t>MPEG-4 Parte 2</w:t>
      </w:r>
    </w:p>
    <w:p w:rsidR="00754A33" w:rsidRPr="000D28CB" w:rsidRDefault="00754A33" w:rsidP="005F6BEF">
      <w:pPr>
        <w:pStyle w:val="Nadpis7"/>
        <w:rPr>
          <w:lang w:val="it-IT"/>
        </w:rPr>
      </w:pPr>
      <w:r w:rsidRPr="000D28CB">
        <w:rPr>
          <w:lang w:val="it-IT"/>
        </w:rPr>
        <w:t>MJPEG</w:t>
      </w:r>
    </w:p>
    <w:p w:rsidR="00754A33" w:rsidRPr="000D28CB" w:rsidRDefault="00754A33" w:rsidP="009237E7">
      <w:pPr>
        <w:pStyle w:val="Nadpis6"/>
        <w:rPr>
          <w:lang w:val="it-IT"/>
        </w:rPr>
      </w:pPr>
      <w:r w:rsidRPr="000D28CB">
        <w:rPr>
          <w:lang w:val="it-IT"/>
        </w:rPr>
        <w:t>Il citofono deve fornire trasmissioni H.264 e MJPEG simultanee configurate in modo indipendente.</w:t>
      </w:r>
    </w:p>
    <w:p w:rsidR="00754A33" w:rsidRPr="000D28CB" w:rsidRDefault="00754A33" w:rsidP="00002542">
      <w:pPr>
        <w:pStyle w:val="Nadpis6"/>
        <w:rPr>
          <w:lang w:val="it-IT"/>
        </w:rPr>
      </w:pPr>
      <w:r w:rsidRPr="000D28CB">
        <w:rPr>
          <w:lang w:val="it-IT"/>
        </w:rPr>
        <w:t>Il citofono in H.263, H.263, H.264 deve supportare la Velocità di trasmissione costante (CBR) per proteggere la rete da picchi di trasmissione di bit inattesi.</w:t>
      </w:r>
    </w:p>
    <w:p w:rsidR="00754A33" w:rsidRPr="000D28CB" w:rsidRDefault="00754A33" w:rsidP="009237E7">
      <w:pPr>
        <w:pStyle w:val="Nadpis6"/>
        <w:rPr>
          <w:lang w:val="it-IT"/>
        </w:rPr>
      </w:pPr>
      <w:r w:rsidRPr="000D28CB">
        <w:rPr>
          <w:lang w:val="it-IT"/>
        </w:rPr>
        <w:t>Il citofono deve fornire livelli di compressione configurabili.</w:t>
      </w:r>
    </w:p>
    <w:p w:rsidR="00754A33" w:rsidRPr="000D28CB" w:rsidRDefault="00754A33" w:rsidP="00C21644">
      <w:pPr>
        <w:pStyle w:val="Nadpis6"/>
        <w:rPr>
          <w:lang w:val="it-IT"/>
        </w:rPr>
      </w:pPr>
      <w:r w:rsidRPr="000D28CB">
        <w:rPr>
          <w:lang w:val="it-IT"/>
        </w:rPr>
        <w:t>Supporto del profilo di base standard H.264 con stima del movimento.</w:t>
      </w:r>
    </w:p>
    <w:p w:rsidR="00754A33" w:rsidRPr="000D28CB" w:rsidRDefault="00754A33" w:rsidP="00C21644">
      <w:pPr>
        <w:pStyle w:val="Nadpis6"/>
        <w:rPr>
          <w:lang w:val="it-IT"/>
        </w:rPr>
      </w:pPr>
      <w:r w:rsidRPr="000D28CB">
        <w:rPr>
          <w:lang w:val="it-IT"/>
        </w:rPr>
        <w:t>Supporto della stima di movimento in H.264/MPEG-4 Parte 10/AVC.</w:t>
      </w:r>
    </w:p>
    <w:p w:rsidR="00754A33" w:rsidRPr="000D28CB" w:rsidRDefault="00754A33" w:rsidP="00A34F1D">
      <w:pPr>
        <w:pStyle w:val="Nadpis6"/>
        <w:rPr>
          <w:lang w:val="it-IT"/>
        </w:rPr>
      </w:pPr>
      <w:r w:rsidRPr="000D28CB">
        <w:rPr>
          <w:lang w:val="it-IT"/>
        </w:rPr>
        <w:t>Il citofono deve consentire il trasporto del video su:</w:t>
      </w:r>
    </w:p>
    <w:p w:rsidR="00754A33" w:rsidRPr="000D28CB" w:rsidRDefault="00754A33" w:rsidP="00A34F1D">
      <w:pPr>
        <w:pStyle w:val="Nadpis7"/>
        <w:rPr>
          <w:lang w:val="it-IT"/>
        </w:rPr>
      </w:pPr>
      <w:r w:rsidRPr="000D28CB">
        <w:rPr>
          <w:lang w:val="it-IT"/>
        </w:rPr>
        <w:t>HTTP (Unicast)</w:t>
      </w:r>
    </w:p>
    <w:p w:rsidR="00754A33" w:rsidRPr="000D28CB" w:rsidRDefault="00754A33" w:rsidP="00A34F1D">
      <w:pPr>
        <w:pStyle w:val="Nadpis7"/>
        <w:rPr>
          <w:lang w:val="it-IT"/>
        </w:rPr>
      </w:pPr>
      <w:r w:rsidRPr="000D28CB">
        <w:rPr>
          <w:lang w:val="it-IT"/>
        </w:rPr>
        <w:t>HTTPS (Unicast)</w:t>
      </w:r>
    </w:p>
    <w:p w:rsidR="00754A33" w:rsidRPr="000D28CB" w:rsidRDefault="00754A33" w:rsidP="00A34F1D">
      <w:pPr>
        <w:pStyle w:val="Nadpis7"/>
        <w:rPr>
          <w:lang w:val="it-IT"/>
        </w:rPr>
      </w:pPr>
      <w:r w:rsidRPr="000D28CB">
        <w:rPr>
          <w:lang w:val="it-IT"/>
        </w:rPr>
        <w:t>RTP (Unicast e Multicast)</w:t>
      </w:r>
    </w:p>
    <w:p w:rsidR="00754A33" w:rsidRPr="000D28CB" w:rsidRDefault="00754A33" w:rsidP="00A34F1D">
      <w:pPr>
        <w:pStyle w:val="Nadpis7"/>
        <w:rPr>
          <w:lang w:val="it-IT"/>
        </w:rPr>
      </w:pPr>
      <w:r w:rsidRPr="000D28CB">
        <w:rPr>
          <w:lang w:val="it-IT"/>
        </w:rPr>
        <w:t>RTP su RTSP (Unicast)</w:t>
      </w:r>
    </w:p>
    <w:p w:rsidR="00754A33" w:rsidRPr="000D28CB" w:rsidRDefault="00754A33" w:rsidP="00A34F1D">
      <w:pPr>
        <w:pStyle w:val="Nadpis7"/>
        <w:rPr>
          <w:lang w:val="it-IT"/>
        </w:rPr>
      </w:pPr>
      <w:r w:rsidRPr="000D28CB">
        <w:rPr>
          <w:lang w:val="it-IT"/>
        </w:rPr>
        <w:t>RTP su RTSP su HTTP (Unicast)</w:t>
      </w:r>
    </w:p>
    <w:p w:rsidR="00754A33" w:rsidRPr="000D28CB" w:rsidRDefault="00754A33" w:rsidP="005F0CE6">
      <w:pPr>
        <w:pStyle w:val="Nadpis6"/>
        <w:rPr>
          <w:lang w:val="it-IT"/>
        </w:rPr>
      </w:pPr>
      <w:r w:rsidRPr="000D28CB">
        <w:rPr>
          <w:lang w:val="it-IT"/>
        </w:rPr>
        <w:t>Il citofono deve supportare la qualità di servizio (QoS) per poter stabilire le priorità di traffico.</w:t>
      </w:r>
    </w:p>
    <w:p w:rsidR="00754A33" w:rsidRPr="000D28CB" w:rsidRDefault="00754A33" w:rsidP="007345E3">
      <w:pPr>
        <w:pStyle w:val="Nadpis5"/>
        <w:rPr>
          <w:lang w:val="it-IT"/>
        </w:rPr>
      </w:pPr>
      <w:bookmarkStart w:id="0" w:name="OLE_LINK5"/>
      <w:bookmarkStart w:id="1" w:name="OLE_LINK6"/>
      <w:r w:rsidRPr="000D28CB">
        <w:rPr>
          <w:lang w:val="it-IT"/>
        </w:rPr>
        <w:t>Immagine</w:t>
      </w:r>
    </w:p>
    <w:bookmarkEnd w:id="0"/>
    <w:bookmarkEnd w:id="1"/>
    <w:p w:rsidR="00754A33" w:rsidRPr="000D28CB" w:rsidRDefault="00754A33" w:rsidP="008B71E1">
      <w:pPr>
        <w:pStyle w:val="Nadpis6"/>
        <w:rPr>
          <w:lang w:val="it-IT"/>
        </w:rPr>
      </w:pPr>
      <w:r w:rsidRPr="000D28CB">
        <w:rPr>
          <w:lang w:val="it-IT"/>
        </w:rPr>
        <w:t>La videocamera deve integrare il bilanciamento automatico del bianco.</w:t>
      </w:r>
    </w:p>
    <w:p w:rsidR="00754A33" w:rsidRPr="000D28CB" w:rsidRDefault="00754A33" w:rsidP="008B71E1">
      <w:pPr>
        <w:pStyle w:val="Nadpis6"/>
        <w:rPr>
          <w:lang w:val="it-IT"/>
        </w:rPr>
      </w:pPr>
      <w:r w:rsidRPr="000D28CB">
        <w:rPr>
          <w:lang w:val="it-IT"/>
        </w:rPr>
        <w:t>La videocamera deve supportare i valori definiti manualmente per:</w:t>
      </w:r>
    </w:p>
    <w:p w:rsidR="00754A33" w:rsidRPr="000D28CB" w:rsidRDefault="00754A33" w:rsidP="008B71E1">
      <w:pPr>
        <w:pStyle w:val="Nadpis7"/>
        <w:rPr>
          <w:lang w:val="it-IT"/>
        </w:rPr>
      </w:pPr>
      <w:r w:rsidRPr="000D28CB">
        <w:rPr>
          <w:lang w:val="it-IT"/>
        </w:rPr>
        <w:t>Livello di colore</w:t>
      </w:r>
    </w:p>
    <w:p w:rsidR="00754A33" w:rsidRPr="000D28CB" w:rsidRDefault="00754A33" w:rsidP="00B95811">
      <w:pPr>
        <w:pStyle w:val="Nadpis7"/>
        <w:rPr>
          <w:lang w:val="it-IT"/>
        </w:rPr>
      </w:pPr>
      <w:r w:rsidRPr="000D28CB">
        <w:rPr>
          <w:lang w:val="it-IT"/>
        </w:rPr>
        <w:lastRenderedPageBreak/>
        <w:t>Luminosità</w:t>
      </w:r>
    </w:p>
    <w:p w:rsidR="00754A33" w:rsidRPr="00C12FC8" w:rsidRDefault="00754A33" w:rsidP="007345E3">
      <w:pPr>
        <w:pStyle w:val="Nadpis5"/>
        <w:rPr>
          <w:lang w:val="it-IT"/>
        </w:rPr>
      </w:pPr>
      <w:r w:rsidRPr="00C12FC8">
        <w:rPr>
          <w:lang w:val="it-IT"/>
        </w:rPr>
        <w:t>Audio</w:t>
      </w:r>
    </w:p>
    <w:p w:rsidR="00754A33" w:rsidRPr="00C12FC8" w:rsidRDefault="00754A33" w:rsidP="00CC3D41">
      <w:pPr>
        <w:pStyle w:val="Nadpis6"/>
        <w:rPr>
          <w:lang w:val="it-IT"/>
        </w:rPr>
      </w:pPr>
      <w:r w:rsidRPr="00C12FC8">
        <w:rPr>
          <w:lang w:val="it-IT"/>
        </w:rPr>
        <w:t>Il citofono deve supportare audio full-duplex a due vie:</w:t>
      </w:r>
    </w:p>
    <w:p w:rsidR="00754A33" w:rsidRPr="00C12FC8" w:rsidRDefault="00754A33" w:rsidP="004F6E68">
      <w:pPr>
        <w:pStyle w:val="Nadpis7"/>
        <w:rPr>
          <w:lang w:val="it-IT"/>
        </w:rPr>
      </w:pPr>
      <w:r w:rsidRPr="00C12FC8">
        <w:rPr>
          <w:lang w:val="it-IT"/>
        </w:rPr>
        <w:t>Sorgenti di ingresso</w:t>
      </w:r>
    </w:p>
    <w:p w:rsidR="00754A33" w:rsidRPr="00C12FC8" w:rsidRDefault="00754A33" w:rsidP="004F6E68">
      <w:pPr>
        <w:pStyle w:val="Nadpis8"/>
        <w:rPr>
          <w:lang w:val="it-IT"/>
        </w:rPr>
      </w:pPr>
      <w:r w:rsidRPr="00C12FC8">
        <w:rPr>
          <w:lang w:val="it-IT"/>
        </w:rPr>
        <w:t>microfoni interni</w:t>
      </w:r>
    </w:p>
    <w:p w:rsidR="00754A33" w:rsidRPr="00C12FC8" w:rsidRDefault="00754A33" w:rsidP="004F6E68">
      <w:pPr>
        <w:pStyle w:val="Nadpis7"/>
        <w:rPr>
          <w:lang w:val="it-IT"/>
        </w:rPr>
      </w:pPr>
      <w:r w:rsidRPr="00C12FC8">
        <w:rPr>
          <w:lang w:val="it-IT"/>
        </w:rPr>
        <w:tab/>
        <w:t>Sorgenti di uscita</w:t>
      </w:r>
    </w:p>
    <w:p w:rsidR="00754A33" w:rsidRPr="00C12FC8" w:rsidRDefault="00754A33" w:rsidP="004F6E68">
      <w:pPr>
        <w:pStyle w:val="Nadpis8"/>
        <w:rPr>
          <w:lang w:val="it-IT"/>
        </w:rPr>
      </w:pPr>
      <w:r w:rsidRPr="00C12FC8">
        <w:rPr>
          <w:lang w:val="it-IT"/>
        </w:rPr>
        <w:t xml:space="preserve">Altoparlante </w:t>
      </w:r>
      <w:r w:rsidRPr="000D28CB">
        <w:rPr>
          <w:lang w:val="it-IT"/>
        </w:rPr>
        <w:t>integrato, 2W</w:t>
      </w:r>
    </w:p>
    <w:p w:rsidR="00754A33" w:rsidRPr="00C12FC8" w:rsidRDefault="00754A33" w:rsidP="004F6E68">
      <w:pPr>
        <w:pStyle w:val="Nadpis6"/>
        <w:rPr>
          <w:lang w:val="it-IT"/>
        </w:rPr>
      </w:pPr>
      <w:r w:rsidRPr="00C12FC8">
        <w:rPr>
          <w:lang w:val="it-IT"/>
        </w:rPr>
        <w:t>Il citofono deve supportare livelli di volume regolabili in modo separato per:</w:t>
      </w:r>
    </w:p>
    <w:p w:rsidR="00754A33" w:rsidRPr="00C12FC8" w:rsidRDefault="00754A33" w:rsidP="00CC4382">
      <w:pPr>
        <w:pStyle w:val="Nadpis7"/>
        <w:rPr>
          <w:lang w:val="it-IT"/>
        </w:rPr>
      </w:pPr>
      <w:r w:rsidRPr="00C12FC8">
        <w:rPr>
          <w:lang w:val="it-IT"/>
        </w:rPr>
        <w:t>Chiamata</w:t>
      </w:r>
    </w:p>
    <w:p w:rsidR="00754A33" w:rsidRPr="00C12FC8" w:rsidRDefault="00754A33" w:rsidP="00CC4382">
      <w:pPr>
        <w:pStyle w:val="Nadpis7"/>
        <w:rPr>
          <w:lang w:val="it-IT"/>
        </w:rPr>
      </w:pPr>
      <w:r w:rsidRPr="00C12FC8">
        <w:rPr>
          <w:lang w:val="it-IT"/>
        </w:rPr>
        <w:t>Tasto</w:t>
      </w:r>
    </w:p>
    <w:p w:rsidR="00754A33" w:rsidRPr="00C12FC8" w:rsidRDefault="00754A33" w:rsidP="00CC4382">
      <w:pPr>
        <w:pStyle w:val="Nadpis7"/>
        <w:rPr>
          <w:lang w:val="it-IT"/>
        </w:rPr>
      </w:pPr>
      <w:r w:rsidRPr="00C12FC8">
        <w:rPr>
          <w:lang w:val="it-IT"/>
        </w:rPr>
        <w:t>Suonerie</w:t>
      </w:r>
    </w:p>
    <w:p w:rsidR="00754A33" w:rsidRPr="000D28CB" w:rsidRDefault="00754A33" w:rsidP="00CC4382">
      <w:pPr>
        <w:pStyle w:val="Nadpis7"/>
        <w:rPr>
          <w:lang w:val="it-IT"/>
        </w:rPr>
      </w:pPr>
      <w:r w:rsidRPr="000D28CB">
        <w:rPr>
          <w:lang w:val="it-IT"/>
        </w:rPr>
        <w:t xml:space="preserve">Clip audio precaricate </w:t>
      </w:r>
    </w:p>
    <w:p w:rsidR="00754A33" w:rsidRPr="00C12FC8" w:rsidRDefault="00754A33" w:rsidP="00CC4382">
      <w:pPr>
        <w:pStyle w:val="Nadpis7"/>
        <w:rPr>
          <w:lang w:val="it-IT"/>
        </w:rPr>
      </w:pPr>
      <w:r w:rsidRPr="00C12FC8">
        <w:rPr>
          <w:lang w:val="it-IT"/>
        </w:rPr>
        <w:t>Toni di avviso</w:t>
      </w:r>
    </w:p>
    <w:p w:rsidR="00754A33" w:rsidRPr="00C12FC8" w:rsidRDefault="00754A33" w:rsidP="00CC4382">
      <w:pPr>
        <w:pStyle w:val="Nadpis7"/>
        <w:rPr>
          <w:lang w:val="it-IT"/>
        </w:rPr>
      </w:pPr>
      <w:r w:rsidRPr="00C12FC8">
        <w:rPr>
          <w:lang w:val="it-IT"/>
        </w:rPr>
        <w:t>Paging</w:t>
      </w:r>
    </w:p>
    <w:p w:rsidR="00754A33" w:rsidRPr="000D28CB" w:rsidRDefault="00754A33" w:rsidP="0054406E">
      <w:pPr>
        <w:pStyle w:val="Nadpis6"/>
        <w:rPr>
          <w:lang w:val="it-IT"/>
        </w:rPr>
      </w:pPr>
      <w:r w:rsidRPr="000D28CB">
        <w:rPr>
          <w:lang w:val="it-IT"/>
        </w:rPr>
        <w:t xml:space="preserve">Il citofono deve supportare il controllo del guadagno adattivo. </w:t>
      </w:r>
    </w:p>
    <w:p w:rsidR="00754A33" w:rsidRPr="00C12FC8" w:rsidRDefault="00754A33" w:rsidP="0054406E">
      <w:pPr>
        <w:pStyle w:val="Nadpis6"/>
        <w:rPr>
          <w:lang w:val="it-IT"/>
        </w:rPr>
      </w:pPr>
      <w:r w:rsidRPr="00C12FC8">
        <w:rPr>
          <w:lang w:val="it-IT"/>
        </w:rPr>
        <w:t>Crittografia</w:t>
      </w:r>
    </w:p>
    <w:p w:rsidR="00754A33" w:rsidRPr="00C12FC8" w:rsidRDefault="00754A33" w:rsidP="0054406E">
      <w:pPr>
        <w:pStyle w:val="Nadpis7"/>
        <w:rPr>
          <w:lang w:val="it-IT"/>
        </w:rPr>
      </w:pPr>
      <w:r w:rsidRPr="00C12FC8">
        <w:rPr>
          <w:lang w:val="it-IT"/>
        </w:rPr>
        <w:t>Il citofono deve supportare:</w:t>
      </w:r>
    </w:p>
    <w:p w:rsidR="00754A33" w:rsidRPr="00C12FC8" w:rsidRDefault="00754A33" w:rsidP="0029541E">
      <w:pPr>
        <w:pStyle w:val="Nadpis8"/>
        <w:rPr>
          <w:lang w:val="it-IT"/>
        </w:rPr>
      </w:pPr>
      <w:r w:rsidRPr="00C12FC8">
        <w:rPr>
          <w:lang w:val="it-IT"/>
        </w:rPr>
        <w:t>G0</w:t>
      </w:r>
      <w:r>
        <w:rPr>
          <w:lang w:val="it-IT"/>
        </w:rPr>
        <w:t>.</w:t>
      </w:r>
      <w:r w:rsidRPr="00C12FC8">
        <w:rPr>
          <w:lang w:val="it-IT"/>
        </w:rPr>
        <w:t>711</w:t>
      </w:r>
    </w:p>
    <w:p w:rsidR="00754A33" w:rsidRPr="000D28CB" w:rsidRDefault="00754A33" w:rsidP="0029541E">
      <w:pPr>
        <w:pStyle w:val="Nadpis8"/>
        <w:rPr>
          <w:lang w:val="it-IT"/>
        </w:rPr>
      </w:pPr>
      <w:r w:rsidRPr="000D28CB">
        <w:rPr>
          <w:lang w:val="it-IT"/>
        </w:rPr>
        <w:t>G.722 (banda larga)</w:t>
      </w:r>
    </w:p>
    <w:p w:rsidR="00754A33" w:rsidRPr="000D28CB" w:rsidRDefault="00754A33" w:rsidP="0029541E">
      <w:pPr>
        <w:pStyle w:val="Nadpis8"/>
        <w:rPr>
          <w:lang w:val="it-IT"/>
        </w:rPr>
      </w:pPr>
      <w:r w:rsidRPr="000D28CB">
        <w:rPr>
          <w:lang w:val="it-IT"/>
        </w:rPr>
        <w:t>G.729</w:t>
      </w:r>
    </w:p>
    <w:p w:rsidR="00754A33" w:rsidRPr="000D28CB" w:rsidRDefault="00754A33" w:rsidP="0029541E">
      <w:pPr>
        <w:pStyle w:val="Nadpis8"/>
        <w:rPr>
          <w:lang w:val="it-IT"/>
        </w:rPr>
      </w:pPr>
      <w:r w:rsidRPr="000D28CB">
        <w:rPr>
          <w:lang w:val="it-IT"/>
        </w:rPr>
        <w:t>L16 / 16kHz (banda larga)</w:t>
      </w:r>
    </w:p>
    <w:p w:rsidR="00754A33" w:rsidRPr="00C12FC8" w:rsidRDefault="00754A33" w:rsidP="0030397F">
      <w:pPr>
        <w:pStyle w:val="Nadpis6"/>
        <w:rPr>
          <w:lang w:val="it-IT"/>
        </w:rPr>
      </w:pPr>
      <w:r w:rsidRPr="00C12FC8">
        <w:rPr>
          <w:lang w:val="it-IT"/>
        </w:rPr>
        <w:t>Il citofono deve fornire un livello di pressione sonora d</w:t>
      </w:r>
      <w:r w:rsidRPr="000D28CB">
        <w:rPr>
          <w:lang w:val="it-IT"/>
        </w:rPr>
        <w:t>i almeno 78dB a</w:t>
      </w:r>
      <w:r w:rsidRPr="00C12FC8">
        <w:rPr>
          <w:lang w:val="it-IT"/>
        </w:rPr>
        <w:t xml:space="preserve"> 1kHz a 1m. </w:t>
      </w:r>
    </w:p>
    <w:p w:rsidR="00754A33" w:rsidRPr="00C12FC8" w:rsidRDefault="00754A33" w:rsidP="0030397F">
      <w:pPr>
        <w:pStyle w:val="Nadpis6"/>
        <w:rPr>
          <w:lang w:val="it-IT"/>
        </w:rPr>
      </w:pPr>
      <w:r w:rsidRPr="00C12FC8">
        <w:rPr>
          <w:lang w:val="it-IT"/>
        </w:rPr>
        <w:t>Il citofono deve essere dotato di cancellazione dell'eco attiva.</w:t>
      </w:r>
    </w:p>
    <w:p w:rsidR="00754A33" w:rsidRPr="00C12FC8" w:rsidRDefault="00754A33" w:rsidP="004E1CB7">
      <w:pPr>
        <w:pStyle w:val="Nadpis6"/>
        <w:rPr>
          <w:lang w:val="it-IT"/>
        </w:rPr>
      </w:pPr>
      <w:r w:rsidRPr="00C12FC8">
        <w:rPr>
          <w:lang w:val="it-IT"/>
        </w:rPr>
        <w:t>Il citofono deve consentire il trasporto dell'audio su:</w:t>
      </w:r>
    </w:p>
    <w:p w:rsidR="00754A33" w:rsidRPr="00C12FC8" w:rsidRDefault="00754A33" w:rsidP="004E1CB7">
      <w:pPr>
        <w:pStyle w:val="Nadpis7"/>
        <w:rPr>
          <w:lang w:val="it-IT"/>
        </w:rPr>
      </w:pPr>
      <w:r w:rsidRPr="00C12FC8">
        <w:rPr>
          <w:lang w:val="it-IT"/>
        </w:rPr>
        <w:t>RTP (Unicast e Multicast)</w:t>
      </w:r>
    </w:p>
    <w:p w:rsidR="00754A33" w:rsidRPr="000D28CB" w:rsidRDefault="00754A33" w:rsidP="004E1CB7">
      <w:pPr>
        <w:pStyle w:val="Nadpis7"/>
        <w:rPr>
          <w:lang w:val="it-IT"/>
        </w:rPr>
      </w:pPr>
      <w:r w:rsidRPr="000D28CB">
        <w:rPr>
          <w:lang w:val="it-IT"/>
        </w:rPr>
        <w:t>RTP su RTSP (Unicast)</w:t>
      </w:r>
    </w:p>
    <w:p w:rsidR="00754A33" w:rsidRPr="000D28CB" w:rsidRDefault="00754A33" w:rsidP="004E1CB7">
      <w:pPr>
        <w:pStyle w:val="Nadpis7"/>
        <w:rPr>
          <w:lang w:val="it-IT"/>
        </w:rPr>
      </w:pPr>
      <w:r w:rsidRPr="000D28CB">
        <w:rPr>
          <w:lang w:val="it-IT"/>
        </w:rPr>
        <w:t>RTP su RTSP su HTTP (Unicast)</w:t>
      </w:r>
    </w:p>
    <w:p w:rsidR="00754A33" w:rsidRPr="00C12FC8" w:rsidRDefault="00754A33" w:rsidP="004E1CB7">
      <w:pPr>
        <w:pStyle w:val="Nadpis6"/>
        <w:rPr>
          <w:lang w:val="it-IT"/>
        </w:rPr>
      </w:pPr>
      <w:r w:rsidRPr="00C12FC8">
        <w:rPr>
          <w:lang w:val="it-IT"/>
        </w:rPr>
        <w:t>Il citofono deve supportare la qualità di servizio (QoS) per poter stabilire le priorità di traffico.</w:t>
      </w:r>
    </w:p>
    <w:p w:rsidR="00754A33" w:rsidRPr="00C12FC8" w:rsidRDefault="00754A33" w:rsidP="007345E3">
      <w:pPr>
        <w:pStyle w:val="Nadpis5"/>
        <w:rPr>
          <w:lang w:val="it-IT"/>
        </w:rPr>
      </w:pPr>
      <w:r w:rsidRPr="00C12FC8">
        <w:rPr>
          <w:lang w:val="it-IT"/>
        </w:rPr>
        <w:t>Funzionalità di chiamata</w:t>
      </w:r>
    </w:p>
    <w:p w:rsidR="00754A33" w:rsidRPr="00C12FC8" w:rsidRDefault="00754A33" w:rsidP="00680C9A">
      <w:pPr>
        <w:pStyle w:val="Nadpis6"/>
        <w:rPr>
          <w:lang w:val="it-IT"/>
        </w:rPr>
      </w:pPr>
      <w:r w:rsidRPr="00C12FC8">
        <w:rPr>
          <w:lang w:val="it-IT"/>
        </w:rPr>
        <w:t>Il citofono deve supportare il protocollo SIP per l'integrazione con VoIP, peer-to-peer o l'integrazione in SIP/PBX.</w:t>
      </w:r>
    </w:p>
    <w:p w:rsidR="00754A33" w:rsidRPr="00C12FC8" w:rsidRDefault="00754A33" w:rsidP="00680C9A">
      <w:pPr>
        <w:pStyle w:val="Nadpis6"/>
        <w:rPr>
          <w:lang w:val="it-IT"/>
        </w:rPr>
      </w:pPr>
      <w:r w:rsidRPr="00C12FC8">
        <w:rPr>
          <w:lang w:val="it-IT"/>
        </w:rPr>
        <w:t>Il citofono deve supportare l'uso del Proxy SIP, che può essere uguale al Registrar SIP per le chiamate in uscita.</w:t>
      </w:r>
    </w:p>
    <w:p w:rsidR="00754A33" w:rsidRPr="00C12FC8" w:rsidRDefault="00754A33" w:rsidP="00C8012A">
      <w:pPr>
        <w:pStyle w:val="Nadpis6"/>
        <w:rPr>
          <w:lang w:val="it-IT"/>
        </w:rPr>
      </w:pPr>
      <w:r w:rsidRPr="00C12FC8">
        <w:rPr>
          <w:lang w:val="it-IT"/>
        </w:rPr>
        <w:t>Il citofono deve supportare la composizione fino a dodici numeri separati in sequenza o come gruppo di chiamata.</w:t>
      </w:r>
    </w:p>
    <w:p w:rsidR="00754A33" w:rsidRPr="00C12FC8" w:rsidRDefault="00754A33" w:rsidP="007345E3">
      <w:pPr>
        <w:pStyle w:val="Nadpis5"/>
        <w:rPr>
          <w:lang w:val="it-IT"/>
        </w:rPr>
      </w:pPr>
      <w:r w:rsidRPr="00C12FC8">
        <w:rPr>
          <w:lang w:val="it-IT"/>
        </w:rPr>
        <w:t>Funzionalità di controllo degli accessi</w:t>
      </w:r>
    </w:p>
    <w:p w:rsidR="00754A33" w:rsidRPr="00C12FC8" w:rsidRDefault="00754A33" w:rsidP="00150D6A">
      <w:pPr>
        <w:pStyle w:val="Nadpis6"/>
        <w:rPr>
          <w:lang w:val="it-IT"/>
        </w:rPr>
      </w:pPr>
      <w:r w:rsidRPr="00C12FC8">
        <w:rPr>
          <w:lang w:val="it-IT"/>
        </w:rPr>
        <w:t>Le uscite dei citofoni devono supportare il controllo in remoto utilizzando i codici DTMF.</w:t>
      </w:r>
    </w:p>
    <w:p w:rsidR="00754A33" w:rsidRPr="000D28CB" w:rsidRDefault="00754A33" w:rsidP="001A5112">
      <w:pPr>
        <w:pStyle w:val="Nadpis6"/>
        <w:rPr>
          <w:lang w:val="it-IT"/>
        </w:rPr>
      </w:pPr>
      <w:r w:rsidRPr="000D28CB">
        <w:rPr>
          <w:lang w:val="it-IT"/>
        </w:rPr>
        <w:t>Ciascun utente deve avere codici di accesso unici per ciascuna uscita elettrica.</w:t>
      </w:r>
    </w:p>
    <w:p w:rsidR="00754A33" w:rsidRPr="00C12FC8" w:rsidRDefault="00754A33" w:rsidP="007345E3">
      <w:pPr>
        <w:pStyle w:val="Nadpis5"/>
        <w:rPr>
          <w:lang w:val="it-IT"/>
        </w:rPr>
      </w:pPr>
      <w:r w:rsidRPr="00C12FC8">
        <w:rPr>
          <w:lang w:val="it-IT"/>
        </w:rPr>
        <w:t>Interfaccia utente</w:t>
      </w:r>
    </w:p>
    <w:p w:rsidR="00754A33" w:rsidRPr="00C12FC8" w:rsidRDefault="00754A33" w:rsidP="00271C8C">
      <w:pPr>
        <w:pStyle w:val="Nadpis6"/>
        <w:rPr>
          <w:lang w:val="it-IT"/>
        </w:rPr>
      </w:pPr>
      <w:r w:rsidRPr="00C12FC8">
        <w:rPr>
          <w:lang w:val="it-IT"/>
        </w:rPr>
        <w:t>Server web</w:t>
      </w:r>
    </w:p>
    <w:p w:rsidR="00754A33" w:rsidRPr="00C12FC8" w:rsidRDefault="00754A33" w:rsidP="00CC3D41">
      <w:pPr>
        <w:pStyle w:val="Nadpis7"/>
        <w:rPr>
          <w:lang w:val="it-IT"/>
        </w:rPr>
      </w:pPr>
      <w:r w:rsidRPr="00C12FC8">
        <w:rPr>
          <w:lang w:val="it-IT"/>
        </w:rPr>
        <w:t xml:space="preserve">Il citofono deve contenere un server web integrato </w:t>
      </w:r>
      <w:r>
        <w:rPr>
          <w:lang w:val="it-IT"/>
        </w:rPr>
        <w:t>(</w:t>
      </w:r>
      <w:r w:rsidRPr="00C12FC8">
        <w:rPr>
          <w:lang w:val="it-IT"/>
        </w:rPr>
        <w:t>che rende la funzionalità e la configurazione disponibili a clienti multipli in un sistema operativo standard</w:t>
      </w:r>
      <w:r>
        <w:rPr>
          <w:lang w:val="it-IT"/>
        </w:rPr>
        <w:t>)</w:t>
      </w:r>
      <w:r w:rsidRPr="00C12FC8">
        <w:rPr>
          <w:lang w:val="it-IT"/>
        </w:rPr>
        <w:t xml:space="preserve"> e un ambiente browser che utilizza HTTP, senza bisogno di alcun software aggiuntivo.</w:t>
      </w:r>
    </w:p>
    <w:p w:rsidR="00754A33" w:rsidRPr="00C12FC8" w:rsidRDefault="00754A33" w:rsidP="00E71EFE">
      <w:pPr>
        <w:pStyle w:val="Nadpis6"/>
        <w:rPr>
          <w:lang w:val="it-IT"/>
        </w:rPr>
      </w:pPr>
      <w:r w:rsidRPr="00C12FC8">
        <w:rPr>
          <w:lang w:val="it-IT"/>
        </w:rPr>
        <w:t>Specifica della lingua</w:t>
      </w:r>
    </w:p>
    <w:p w:rsidR="00754A33" w:rsidRPr="00C12FC8" w:rsidRDefault="00754A33" w:rsidP="00E71EFE">
      <w:pPr>
        <w:pStyle w:val="Nadpis7"/>
        <w:rPr>
          <w:lang w:val="it-IT"/>
        </w:rPr>
      </w:pPr>
      <w:r w:rsidRPr="00C12FC8">
        <w:rPr>
          <w:lang w:val="it-IT"/>
        </w:rPr>
        <w:lastRenderedPageBreak/>
        <w:t>Il citofono deve fornire una funzione di modifica della lingua per l'interfaccia utente e deve includere il supporto di almeno 7 lingue diverse</w:t>
      </w:r>
      <w:r>
        <w:rPr>
          <w:lang w:val="it-IT"/>
        </w:rPr>
        <w:t>, con inoltre</w:t>
      </w:r>
      <w:r w:rsidRPr="00C12FC8">
        <w:rPr>
          <w:lang w:val="it-IT"/>
        </w:rPr>
        <w:t xml:space="preserve"> la possibilità di supportare una lingua aggiuntiva mediante la personalizzazione.</w:t>
      </w:r>
    </w:p>
    <w:p w:rsidR="00754A33" w:rsidRPr="00C12FC8" w:rsidRDefault="00754A33" w:rsidP="00C65FCE">
      <w:pPr>
        <w:pStyle w:val="Nadpis6"/>
        <w:rPr>
          <w:lang w:val="it-IT"/>
        </w:rPr>
      </w:pPr>
      <w:r w:rsidRPr="00C12FC8">
        <w:rPr>
          <w:lang w:val="it-IT"/>
        </w:rPr>
        <w:t>Indirizzi IP</w:t>
      </w:r>
    </w:p>
    <w:p w:rsidR="00754A33" w:rsidRPr="00C12FC8" w:rsidRDefault="00754A33" w:rsidP="00C65FCE">
      <w:pPr>
        <w:pStyle w:val="Nadpis7"/>
        <w:rPr>
          <w:lang w:val="it-IT"/>
        </w:rPr>
      </w:pPr>
      <w:r w:rsidRPr="00C12FC8">
        <w:rPr>
          <w:lang w:val="it-IT"/>
        </w:rPr>
        <w:t>Il citofono deve supportare gli indirizzi IP fissi e gli indirizzi IP assegnati in modo dinamico forniti da un server con Protocollo per la configurazione dinamica degli host (DHCP).</w:t>
      </w:r>
    </w:p>
    <w:p w:rsidR="00754A33" w:rsidRPr="000D28CB" w:rsidRDefault="00754A33" w:rsidP="00C65FCE">
      <w:pPr>
        <w:pStyle w:val="Nadpis7"/>
        <w:rPr>
          <w:lang w:val="it-IT"/>
        </w:rPr>
      </w:pPr>
      <w:r w:rsidRPr="000D28CB">
        <w:rPr>
          <w:lang w:val="it-IT"/>
        </w:rPr>
        <w:t>Il citofono deve consentire il rilevamento automatico del citofono basato su WS Discovery quando si utilizza un computer dotato di sistema operativo che supporta questa funzione.</w:t>
      </w:r>
    </w:p>
    <w:p w:rsidR="00754A33" w:rsidRPr="00C12FC8" w:rsidRDefault="00754A33" w:rsidP="00E71EFE">
      <w:pPr>
        <w:pStyle w:val="Nadpis7"/>
        <w:rPr>
          <w:lang w:val="it-IT"/>
        </w:rPr>
      </w:pPr>
      <w:r w:rsidRPr="00C12FC8">
        <w:rPr>
          <w:lang w:val="it-IT"/>
        </w:rPr>
        <w:t>Il citofono deve fornire supporto IPv4.</w:t>
      </w:r>
    </w:p>
    <w:p w:rsidR="00754A33" w:rsidRPr="000D28CB" w:rsidRDefault="00754A33" w:rsidP="007345E3">
      <w:pPr>
        <w:pStyle w:val="Nadpis5"/>
        <w:rPr>
          <w:lang w:val="it-IT"/>
        </w:rPr>
      </w:pPr>
      <w:r w:rsidRPr="000D28CB">
        <w:rPr>
          <w:lang w:val="it-IT"/>
        </w:rPr>
        <w:t>Funzionalità Eventi</w:t>
      </w:r>
    </w:p>
    <w:p w:rsidR="00754A33" w:rsidRPr="000D28CB" w:rsidRDefault="00754A33" w:rsidP="00C65FCE">
      <w:pPr>
        <w:pStyle w:val="Nadpis6"/>
        <w:rPr>
          <w:lang w:val="it-IT"/>
        </w:rPr>
      </w:pPr>
      <w:r w:rsidRPr="000D28CB">
        <w:rPr>
          <w:lang w:val="it-IT"/>
        </w:rPr>
        <w:t>Il citofono deve essere dotato di una funzionalità Eventi integrata, che può essere innescata da:</w:t>
      </w:r>
    </w:p>
    <w:p w:rsidR="00754A33" w:rsidRPr="000D28CB" w:rsidRDefault="00754A33" w:rsidP="005645A8">
      <w:pPr>
        <w:pStyle w:val="Nadpis7"/>
        <w:rPr>
          <w:lang w:val="it-IT"/>
        </w:rPr>
      </w:pPr>
      <w:r w:rsidRPr="000D28CB">
        <w:rPr>
          <w:lang w:val="it-IT"/>
        </w:rPr>
        <w:t>Manomissione / Apertura alloggiamento</w:t>
      </w:r>
    </w:p>
    <w:p w:rsidR="00754A33" w:rsidRPr="000D28CB" w:rsidRDefault="00754A33" w:rsidP="0017040E">
      <w:pPr>
        <w:pStyle w:val="Nadpis7"/>
        <w:rPr>
          <w:lang w:val="it-IT"/>
        </w:rPr>
      </w:pPr>
      <w:r w:rsidRPr="000D28CB">
        <w:rPr>
          <w:lang w:val="it-IT"/>
        </w:rPr>
        <w:t>Stato chiamata SIP (inclusa chiamata in arrivo)</w:t>
      </w:r>
    </w:p>
    <w:p w:rsidR="00754A33" w:rsidRPr="000D28CB" w:rsidRDefault="00754A33" w:rsidP="00A5559D">
      <w:pPr>
        <w:pStyle w:val="Nadpis7"/>
        <w:rPr>
          <w:lang w:val="it-IT"/>
        </w:rPr>
      </w:pPr>
      <w:r w:rsidRPr="000D28CB">
        <w:rPr>
          <w:lang w:val="it-IT"/>
        </w:rPr>
        <w:t>Modifica dello stato di registrazione SIP</w:t>
      </w:r>
    </w:p>
    <w:p w:rsidR="00754A33" w:rsidRPr="000D28CB" w:rsidRDefault="00754A33" w:rsidP="00C65FCE">
      <w:pPr>
        <w:pStyle w:val="Nadpis7"/>
        <w:rPr>
          <w:lang w:val="it-IT"/>
        </w:rPr>
      </w:pPr>
      <w:r w:rsidRPr="000D28CB">
        <w:rPr>
          <w:lang w:val="it-IT"/>
        </w:rPr>
        <w:t>Rilevamento movimento video</w:t>
      </w:r>
    </w:p>
    <w:p w:rsidR="00754A33" w:rsidRPr="000D28CB" w:rsidRDefault="00754A33" w:rsidP="00C65FCE">
      <w:pPr>
        <w:pStyle w:val="Nadpis7"/>
        <w:rPr>
          <w:lang w:val="it-IT"/>
        </w:rPr>
      </w:pPr>
      <w:r w:rsidRPr="000D28CB">
        <w:rPr>
          <w:lang w:val="it-IT"/>
        </w:rPr>
        <w:t>Rilevamento rumore</w:t>
      </w:r>
    </w:p>
    <w:p w:rsidR="00754A33" w:rsidRPr="000D28CB" w:rsidRDefault="00754A33" w:rsidP="0030397F">
      <w:pPr>
        <w:pStyle w:val="Nadpis7"/>
        <w:rPr>
          <w:lang w:val="it-IT"/>
        </w:rPr>
      </w:pPr>
      <w:r w:rsidRPr="000D28CB">
        <w:rPr>
          <w:lang w:val="it-IT"/>
        </w:rPr>
        <w:t>Sequenze SIP DTMF</w:t>
      </w:r>
    </w:p>
    <w:p w:rsidR="00754A33" w:rsidRPr="000D28CB" w:rsidRDefault="00754A33" w:rsidP="00C65FCE">
      <w:pPr>
        <w:pStyle w:val="Nadpis7"/>
        <w:rPr>
          <w:lang w:val="it-IT"/>
        </w:rPr>
      </w:pPr>
      <w:r w:rsidRPr="000D28CB">
        <w:rPr>
          <w:lang w:val="it-IT"/>
        </w:rPr>
        <w:t>Ingresso esterno</w:t>
      </w:r>
    </w:p>
    <w:p w:rsidR="00754A33" w:rsidRPr="000D28CB" w:rsidRDefault="00754A33" w:rsidP="00A5559D">
      <w:pPr>
        <w:pStyle w:val="Nadpis7"/>
        <w:rPr>
          <w:lang w:val="it-IT"/>
        </w:rPr>
      </w:pPr>
      <w:r w:rsidRPr="000D28CB">
        <w:rPr>
          <w:lang w:val="it-IT"/>
        </w:rPr>
        <w:t>Eventi di controllo dell'accesso, come inserimento scheda</w:t>
      </w:r>
    </w:p>
    <w:p w:rsidR="00754A33" w:rsidRPr="000D28CB" w:rsidRDefault="00754A33" w:rsidP="00A27475">
      <w:pPr>
        <w:pStyle w:val="Nadpis7"/>
        <w:rPr>
          <w:lang w:val="it-IT"/>
        </w:rPr>
      </w:pPr>
      <w:r w:rsidRPr="000D28CB">
        <w:rPr>
          <w:lang w:val="it-IT"/>
        </w:rPr>
        <w:t>Orario predefinito</w:t>
      </w:r>
    </w:p>
    <w:p w:rsidR="00754A33" w:rsidRPr="000D28CB" w:rsidRDefault="00754A33" w:rsidP="00C65FCE">
      <w:pPr>
        <w:pStyle w:val="Nadpis6"/>
        <w:rPr>
          <w:lang w:val="it-IT"/>
        </w:rPr>
      </w:pPr>
      <w:r w:rsidRPr="000D28CB">
        <w:rPr>
          <w:lang w:val="it-IT"/>
        </w:rPr>
        <w:t>La risposta agli inneschi deve includere:</w:t>
      </w:r>
    </w:p>
    <w:p w:rsidR="00754A33" w:rsidRPr="000D28CB" w:rsidRDefault="00754A33" w:rsidP="00C65FCE">
      <w:pPr>
        <w:pStyle w:val="Nadpis7"/>
        <w:rPr>
          <w:lang w:val="it-IT"/>
        </w:rPr>
      </w:pPr>
      <w:r w:rsidRPr="000D28CB">
        <w:rPr>
          <w:lang w:val="it-IT"/>
        </w:rPr>
        <w:t>Invio di notifiche, utilizzando HTTP o e-mail</w:t>
      </w:r>
    </w:p>
    <w:p w:rsidR="00754A33" w:rsidRPr="000D28CB" w:rsidRDefault="00754A33" w:rsidP="005645A8">
      <w:pPr>
        <w:pStyle w:val="Nadpis7"/>
        <w:rPr>
          <w:lang w:val="it-IT"/>
        </w:rPr>
      </w:pPr>
      <w:r w:rsidRPr="000D28CB">
        <w:rPr>
          <w:lang w:val="it-IT"/>
        </w:rPr>
        <w:t>Attivazione allarme sonoro</w:t>
      </w:r>
    </w:p>
    <w:p w:rsidR="00754A33" w:rsidRPr="000D28CB" w:rsidRDefault="00754A33" w:rsidP="005645A8">
      <w:pPr>
        <w:pStyle w:val="Nadpis7"/>
        <w:rPr>
          <w:lang w:val="it-IT"/>
        </w:rPr>
      </w:pPr>
      <w:r w:rsidRPr="000D28CB">
        <w:rPr>
          <w:lang w:val="it-IT"/>
        </w:rPr>
        <w:t>Possibilità di effettuare o terminare una chiamata</w:t>
      </w:r>
    </w:p>
    <w:p w:rsidR="00754A33" w:rsidRPr="000D28CB" w:rsidRDefault="00754A33" w:rsidP="00C65FCE">
      <w:pPr>
        <w:pStyle w:val="Nadpis7"/>
        <w:rPr>
          <w:lang w:val="it-IT"/>
        </w:rPr>
      </w:pPr>
      <w:r w:rsidRPr="000D28CB">
        <w:rPr>
          <w:lang w:val="it-IT"/>
        </w:rPr>
        <w:t>Invio di notifiche tramite HTTP, HTTPS, Wiegand o e-mail</w:t>
      </w:r>
    </w:p>
    <w:p w:rsidR="00754A33" w:rsidRPr="000D28CB" w:rsidRDefault="00754A33" w:rsidP="00C65FCE">
      <w:pPr>
        <w:pStyle w:val="Nadpis7"/>
        <w:rPr>
          <w:lang w:val="it-IT"/>
        </w:rPr>
      </w:pPr>
      <w:r w:rsidRPr="000D28CB">
        <w:rPr>
          <w:lang w:val="it-IT"/>
        </w:rPr>
        <w:t xml:space="preserve">Invio </w:t>
      </w:r>
      <w:bookmarkStart w:id="2" w:name="_GoBack"/>
      <w:r w:rsidRPr="000D28CB">
        <w:rPr>
          <w:lang w:val="it-IT"/>
        </w:rPr>
        <w:t xml:space="preserve">di immagini tramite FTP o e-mail </w:t>
      </w:r>
    </w:p>
    <w:p w:rsidR="00754A33" w:rsidRPr="000D28CB" w:rsidRDefault="00754A33" w:rsidP="0037063A">
      <w:pPr>
        <w:pStyle w:val="Nadpis7"/>
        <w:rPr>
          <w:lang w:val="it-IT"/>
        </w:rPr>
      </w:pPr>
      <w:r w:rsidRPr="000D28CB">
        <w:rPr>
          <w:lang w:val="it-IT"/>
        </w:rPr>
        <w:t>Attivazione di un'uscita esterna</w:t>
      </w:r>
    </w:p>
    <w:p w:rsidR="00754A33" w:rsidRPr="000D28CB" w:rsidRDefault="00754A33" w:rsidP="00E255BA">
      <w:pPr>
        <w:pStyle w:val="Nadpis7"/>
        <w:rPr>
          <w:lang w:val="it-IT"/>
        </w:rPr>
      </w:pPr>
      <w:r w:rsidRPr="000D28CB">
        <w:rPr>
          <w:lang w:val="it-IT"/>
        </w:rPr>
        <w:t>Riproduzione di clip audio</w:t>
      </w:r>
    </w:p>
    <w:p w:rsidR="00754A33" w:rsidRPr="000D28CB" w:rsidRDefault="00754A33" w:rsidP="007345E3">
      <w:pPr>
        <w:pStyle w:val="Nadpis5"/>
        <w:rPr>
          <w:lang w:val="it-IT"/>
        </w:rPr>
      </w:pPr>
      <w:r w:rsidRPr="000D28CB">
        <w:rPr>
          <w:lang w:val="it-IT"/>
        </w:rPr>
        <w:t>Protocollo</w:t>
      </w:r>
    </w:p>
    <w:p w:rsidR="00754A33" w:rsidRPr="000D28CB" w:rsidRDefault="00754A33" w:rsidP="00AE2CF3">
      <w:pPr>
        <w:pStyle w:val="Nadpis6"/>
        <w:rPr>
          <w:lang w:val="it-IT"/>
        </w:rPr>
      </w:pPr>
      <w:r w:rsidRPr="000D28CB">
        <w:rPr>
          <w:lang w:val="it-IT"/>
        </w:rPr>
        <w:t xml:space="preserve">Il citofono deve integrare il supporto almeno per </w:t>
      </w:r>
      <w:r w:rsidR="000D28CB" w:rsidRPr="000D28CB">
        <w:t>HTTP, HTTPS, SIP 2.0, TFTP, RTSP, RTP, SMTP, DHCP opt 66, NTP, Syslog.</w:t>
      </w:r>
    </w:p>
    <w:p w:rsidR="00754A33" w:rsidRPr="000D28CB" w:rsidRDefault="00754A33" w:rsidP="00AE2CF3">
      <w:pPr>
        <w:pStyle w:val="Nadpis6"/>
        <w:rPr>
          <w:lang w:val="it-IT"/>
        </w:rPr>
      </w:pPr>
      <w:r w:rsidRPr="000D28CB">
        <w:rPr>
          <w:lang w:val="it-IT"/>
        </w:rPr>
        <w:t xml:space="preserve">L'implementazione </w:t>
      </w:r>
      <w:bookmarkEnd w:id="2"/>
      <w:r w:rsidRPr="000D28CB">
        <w:rPr>
          <w:lang w:val="it-IT"/>
        </w:rPr>
        <w:t>di SMTP deve includere il supporto per autenticazione SMTP.</w:t>
      </w:r>
    </w:p>
    <w:p w:rsidR="00754A33" w:rsidRPr="000D28CB" w:rsidRDefault="00754A33" w:rsidP="00582338">
      <w:pPr>
        <w:pStyle w:val="Nadpis6"/>
        <w:rPr>
          <w:lang w:val="it-IT"/>
        </w:rPr>
      </w:pPr>
      <w:r w:rsidRPr="000D28CB">
        <w:rPr>
          <w:lang w:val="it-IT"/>
        </w:rPr>
        <w:t xml:space="preserve">La videocamera deve integrare il supporto almeno per IPv4, HTTP, HTTPS, SIP, SSL/TLS, QoS Layer 3 DiffServ, TCP, ICMP, SNMPv2c, RTSP, RTP, UDP, IGMP, RTCP, SMTP, FTP, DHCP, ARP, DNS, NTP, </w:t>
      </w:r>
    </w:p>
    <w:p w:rsidR="00754A33" w:rsidRPr="00C12FC8" w:rsidRDefault="00754A33" w:rsidP="007345E3">
      <w:pPr>
        <w:pStyle w:val="Nadpis5"/>
        <w:rPr>
          <w:lang w:val="it-IT"/>
        </w:rPr>
      </w:pPr>
      <w:r w:rsidRPr="00C12FC8">
        <w:rPr>
          <w:lang w:val="it-IT"/>
        </w:rPr>
        <w:t>Sicurezza</w:t>
      </w:r>
    </w:p>
    <w:p w:rsidR="00754A33" w:rsidRPr="000D28CB" w:rsidRDefault="00754A33" w:rsidP="00C41515">
      <w:pPr>
        <w:pStyle w:val="Nadpis6"/>
        <w:rPr>
          <w:lang w:val="it-IT"/>
        </w:rPr>
      </w:pPr>
      <w:r w:rsidRPr="000D28CB">
        <w:rPr>
          <w:lang w:val="it-IT"/>
        </w:rPr>
        <w:t>Il citofono deve supportare l'uso di HTTPS e SSL/TLS, garantendo la capacità di caricare certificati firmati per codificare e proteggere l'autenticazione e la comunicazione sia dei dati di amministrazione che delle trasmissioni video.</w:t>
      </w:r>
    </w:p>
    <w:p w:rsidR="00754A33" w:rsidRPr="00C12FC8" w:rsidRDefault="00754A33" w:rsidP="007D7B54">
      <w:pPr>
        <w:pStyle w:val="Nadpis6"/>
        <w:rPr>
          <w:lang w:val="it-IT"/>
        </w:rPr>
      </w:pPr>
      <w:r w:rsidRPr="00C12FC8">
        <w:rPr>
          <w:lang w:val="it-IT"/>
        </w:rPr>
        <w:t>Il citofono deve bloccare la pagina di accesso per 30 secondi dopo l'immissione di tre password errate.</w:t>
      </w:r>
    </w:p>
    <w:p w:rsidR="00754A33" w:rsidRPr="00C12FC8" w:rsidRDefault="00754A33" w:rsidP="00C55BB9">
      <w:pPr>
        <w:pStyle w:val="Nadpis6"/>
        <w:rPr>
          <w:lang w:val="it-IT"/>
        </w:rPr>
      </w:pPr>
      <w:r w:rsidRPr="00C12FC8">
        <w:rPr>
          <w:lang w:val="it-IT"/>
        </w:rPr>
        <w:t xml:space="preserve">Il citofono deve </w:t>
      </w:r>
      <w:r>
        <w:rPr>
          <w:lang w:val="it-IT"/>
        </w:rPr>
        <w:t xml:space="preserve">costringere </w:t>
      </w:r>
      <w:r w:rsidRPr="00C12FC8">
        <w:rPr>
          <w:lang w:val="it-IT"/>
        </w:rPr>
        <w:t xml:space="preserve">l'utente a modificare la password definita dall'amministratore alla prima installazione. </w:t>
      </w:r>
    </w:p>
    <w:p w:rsidR="00754A33" w:rsidRPr="00C12FC8" w:rsidRDefault="00754A33" w:rsidP="00C41515">
      <w:pPr>
        <w:pStyle w:val="Nadpis6"/>
        <w:rPr>
          <w:lang w:val="it-IT"/>
        </w:rPr>
      </w:pPr>
      <w:r w:rsidRPr="00C12FC8">
        <w:rPr>
          <w:lang w:val="it-IT"/>
        </w:rPr>
        <w:lastRenderedPageBreak/>
        <w:t xml:space="preserve">Il citofono deve </w:t>
      </w:r>
      <w:r>
        <w:rPr>
          <w:lang w:val="it-IT"/>
        </w:rPr>
        <w:t xml:space="preserve">consentire </w:t>
      </w:r>
      <w:r w:rsidRPr="00C12FC8">
        <w:rPr>
          <w:lang w:val="it-IT"/>
        </w:rPr>
        <w:t>una gestione centralizzata dei certificati, con la capacità di caricare certificati CA. I certificati devono essere firmati da un'organizzazione che fornisce servizi fiduciari digitali.</w:t>
      </w:r>
    </w:p>
    <w:p w:rsidR="00754A33" w:rsidRPr="000D28CB" w:rsidRDefault="00754A33" w:rsidP="00C41515">
      <w:pPr>
        <w:pStyle w:val="Nadpis6"/>
        <w:rPr>
          <w:lang w:val="it-IT"/>
        </w:rPr>
      </w:pPr>
      <w:r w:rsidRPr="000D28CB">
        <w:rPr>
          <w:lang w:val="it-IT"/>
        </w:rPr>
        <w:t>Il citofono deve supportare l'autenticazione IEEE 802.1X.</w:t>
      </w:r>
    </w:p>
    <w:p w:rsidR="00754A33" w:rsidRPr="00C12FC8" w:rsidRDefault="00754A33" w:rsidP="00A33A08">
      <w:pPr>
        <w:pStyle w:val="Nadpis6"/>
        <w:rPr>
          <w:lang w:val="it-IT"/>
        </w:rPr>
      </w:pPr>
      <w:r>
        <w:rPr>
          <w:lang w:val="it-IT"/>
        </w:rPr>
        <w:t>I s</w:t>
      </w:r>
      <w:r w:rsidRPr="00C12FC8">
        <w:rPr>
          <w:lang w:val="it-IT"/>
        </w:rPr>
        <w:t xml:space="preserve">ervizi selezionati, come </w:t>
      </w:r>
      <w:r w:rsidRPr="000D28CB">
        <w:rPr>
          <w:lang w:val="it-IT"/>
        </w:rPr>
        <w:t>RTSP</w:t>
      </w:r>
      <w:r w:rsidRPr="00C12FC8">
        <w:rPr>
          <w:lang w:val="it-IT"/>
        </w:rPr>
        <w:t xml:space="preserve"> o configurazione web, devono essere configurabili in modo da consentire l'accesso solo da dispositivi locali.</w:t>
      </w:r>
    </w:p>
    <w:p w:rsidR="00754A33" w:rsidRPr="00C12FC8" w:rsidRDefault="00754A33" w:rsidP="00C41515">
      <w:pPr>
        <w:pStyle w:val="Nadpis6"/>
        <w:rPr>
          <w:lang w:val="it-IT"/>
        </w:rPr>
      </w:pPr>
      <w:r w:rsidRPr="00C12FC8">
        <w:rPr>
          <w:lang w:val="it-IT"/>
        </w:rPr>
        <w:t>Il citofono</w:t>
      </w:r>
      <w:r>
        <w:rPr>
          <w:lang w:val="it-IT"/>
        </w:rPr>
        <w:t xml:space="preserve"> deve</w:t>
      </w:r>
      <w:r w:rsidRPr="00C12FC8">
        <w:rPr>
          <w:lang w:val="it-IT"/>
        </w:rPr>
        <w:t xml:space="preserve"> limita</w:t>
      </w:r>
      <w:r>
        <w:rPr>
          <w:lang w:val="it-IT"/>
        </w:rPr>
        <w:t>re</w:t>
      </w:r>
      <w:r w:rsidRPr="00C12FC8">
        <w:rPr>
          <w:lang w:val="it-IT"/>
        </w:rPr>
        <w:t xml:space="preserve"> l'accesso al server web integrato mediante nome utente e password.</w:t>
      </w:r>
    </w:p>
    <w:p w:rsidR="00754A33" w:rsidRPr="00C12FC8" w:rsidRDefault="00754A33" w:rsidP="007D7B54">
      <w:pPr>
        <w:pStyle w:val="Nadpis6"/>
        <w:rPr>
          <w:lang w:val="it-IT"/>
        </w:rPr>
      </w:pPr>
      <w:r w:rsidRPr="00C12FC8">
        <w:rPr>
          <w:lang w:val="it-IT"/>
        </w:rPr>
        <w:t xml:space="preserve">Il citofono </w:t>
      </w:r>
      <w:r>
        <w:rPr>
          <w:lang w:val="it-IT"/>
        </w:rPr>
        <w:t>deve essere</w:t>
      </w:r>
      <w:r w:rsidRPr="00C12FC8">
        <w:rPr>
          <w:lang w:val="it-IT"/>
        </w:rPr>
        <w:t xml:space="preserve"> dotato di rilevamento anti-manomissione.</w:t>
      </w:r>
    </w:p>
    <w:p w:rsidR="00754A33" w:rsidRPr="00C12FC8" w:rsidRDefault="00754A33" w:rsidP="007345E3">
      <w:pPr>
        <w:pStyle w:val="Nadpis5"/>
        <w:rPr>
          <w:lang w:val="it-IT"/>
        </w:rPr>
      </w:pPr>
      <w:r w:rsidRPr="00C12FC8">
        <w:rPr>
          <w:lang w:val="it-IT"/>
        </w:rPr>
        <w:t>Supporto API</w:t>
      </w:r>
    </w:p>
    <w:p w:rsidR="00754A33" w:rsidRPr="00C12FC8" w:rsidRDefault="00754A33" w:rsidP="007A00E3">
      <w:pPr>
        <w:pStyle w:val="Nadpis6"/>
        <w:rPr>
          <w:lang w:val="it-IT"/>
        </w:rPr>
      </w:pPr>
      <w:r w:rsidRPr="00C12FC8">
        <w:rPr>
          <w:lang w:val="it-IT"/>
        </w:rPr>
        <w:t>Il citofono deve essere completamente supportato da un'API (Interfaccia di programmazione dell'applicazione) aperta e pubblicata, che deve fornire le informazioni necessarie per l'integrazione di funzionalità in applicazioni di terze parti.</w:t>
      </w:r>
    </w:p>
    <w:p w:rsidR="00754A33" w:rsidRPr="000D28CB" w:rsidRDefault="00754A33" w:rsidP="00680C9A">
      <w:pPr>
        <w:pStyle w:val="Nadpis6"/>
        <w:rPr>
          <w:rFonts w:cs="Arial"/>
          <w:lang w:val="it-IT"/>
        </w:rPr>
      </w:pPr>
      <w:r w:rsidRPr="000D28CB">
        <w:rPr>
          <w:rFonts w:cs="Arial"/>
          <w:lang w:val="it-IT"/>
        </w:rPr>
        <w:t>Il citofono sarà conforme al profilo ONVIF S</w:t>
      </w:r>
      <w:r w:rsidRPr="000D28CB">
        <w:rPr>
          <w:rStyle w:val="Odkaznakoment"/>
          <w:rFonts w:ascii="Times New Roman" w:hAnsi="Times New Roman"/>
          <w:szCs w:val="16"/>
          <w:lang w:val="it-IT"/>
        </w:rPr>
        <w:t xml:space="preserve"> </w:t>
      </w:r>
      <w:r w:rsidRPr="000D28CB">
        <w:rPr>
          <w:rFonts w:cs="Arial"/>
          <w:lang w:val="it-IT"/>
        </w:rPr>
        <w:t>come definito da ONVIF Organization.</w:t>
      </w:r>
    </w:p>
    <w:p w:rsidR="00754A33" w:rsidRPr="00C12FC8" w:rsidRDefault="00754A33" w:rsidP="00680C9A">
      <w:pPr>
        <w:pStyle w:val="Nadpis7"/>
        <w:rPr>
          <w:rStyle w:val="Hypertextovodkaz"/>
          <w:rFonts w:cs="Arial"/>
          <w:lang w:val="it-IT"/>
        </w:rPr>
      </w:pPr>
      <w:r w:rsidRPr="00C12FC8">
        <w:rPr>
          <w:rFonts w:cs="Arial"/>
          <w:lang w:val="it-IT"/>
        </w:rPr>
        <w:t>Per le specifiche sul profilo ONVIF</w:t>
      </w:r>
      <w:r>
        <w:rPr>
          <w:rFonts w:cs="Arial"/>
          <w:color w:val="000000"/>
          <w:lang w:val="it-IT"/>
        </w:rPr>
        <w:t xml:space="preserve"> si rimanda a</w:t>
      </w:r>
      <w:r w:rsidRPr="00C12FC8">
        <w:rPr>
          <w:rFonts w:cs="Arial"/>
          <w:color w:val="000000"/>
          <w:lang w:val="it-IT"/>
        </w:rPr>
        <w:t xml:space="preserve"> </w:t>
      </w:r>
      <w:hyperlink r:id="rId7" w:history="1">
        <w:r w:rsidRPr="00C12FC8">
          <w:rPr>
            <w:rStyle w:val="Hypertextovodkaz"/>
            <w:rFonts w:cs="Arial"/>
            <w:lang w:val="it-IT"/>
          </w:rPr>
          <w:t>www.onvif.org/</w:t>
        </w:r>
      </w:hyperlink>
    </w:p>
    <w:p w:rsidR="00754A33" w:rsidRPr="00C12FC8" w:rsidRDefault="00754A33" w:rsidP="00680C9A">
      <w:pPr>
        <w:pStyle w:val="Nadpis6"/>
        <w:rPr>
          <w:lang w:val="it-IT"/>
        </w:rPr>
      </w:pPr>
      <w:r w:rsidRPr="00C12FC8">
        <w:rPr>
          <w:lang w:val="it-IT"/>
        </w:rPr>
        <w:t>Il citofono è interoperabile/certificato con i principali fabbricanti di PBX e gateway, tra cui:</w:t>
      </w:r>
    </w:p>
    <w:p w:rsidR="00754A33" w:rsidRPr="00C12FC8" w:rsidRDefault="00754A33" w:rsidP="00680C9A">
      <w:pPr>
        <w:pStyle w:val="Nadpis7"/>
        <w:rPr>
          <w:lang w:val="it-IT"/>
        </w:rPr>
      </w:pPr>
      <w:r w:rsidRPr="00C12FC8">
        <w:rPr>
          <w:lang w:val="it-IT"/>
        </w:rPr>
        <w:t>Cisco</w:t>
      </w:r>
    </w:p>
    <w:p w:rsidR="00754A33" w:rsidRPr="00C12FC8" w:rsidRDefault="00754A33" w:rsidP="001044F2">
      <w:pPr>
        <w:pStyle w:val="Nadpis7"/>
        <w:rPr>
          <w:lang w:val="it-IT"/>
        </w:rPr>
      </w:pPr>
      <w:r w:rsidRPr="00C12FC8">
        <w:rPr>
          <w:lang w:val="it-IT"/>
        </w:rPr>
        <w:t>Avaya</w:t>
      </w:r>
    </w:p>
    <w:p w:rsidR="00754A33" w:rsidRPr="00C12FC8" w:rsidRDefault="00754A33" w:rsidP="001044F2">
      <w:pPr>
        <w:pStyle w:val="Nadpis7"/>
        <w:rPr>
          <w:lang w:val="it-IT"/>
        </w:rPr>
      </w:pPr>
      <w:r w:rsidRPr="00C12FC8">
        <w:rPr>
          <w:lang w:val="it-IT"/>
        </w:rPr>
        <w:t>Broadsoft</w:t>
      </w:r>
    </w:p>
    <w:p w:rsidR="00754A33" w:rsidRPr="00C12FC8" w:rsidRDefault="00754A33" w:rsidP="007345E3">
      <w:pPr>
        <w:pStyle w:val="Nadpis5"/>
        <w:rPr>
          <w:lang w:val="it-IT"/>
        </w:rPr>
      </w:pPr>
      <w:r w:rsidRPr="00C12FC8">
        <w:rPr>
          <w:lang w:val="it-IT"/>
        </w:rPr>
        <w:t>Installazione e manutenzione</w:t>
      </w:r>
    </w:p>
    <w:p w:rsidR="00754A33" w:rsidRPr="00C12FC8" w:rsidRDefault="00754A33" w:rsidP="006536DE">
      <w:pPr>
        <w:pStyle w:val="Nadpis6"/>
        <w:rPr>
          <w:lang w:val="it-IT"/>
        </w:rPr>
      </w:pPr>
      <w:r w:rsidRPr="00C12FC8">
        <w:rPr>
          <w:lang w:val="it-IT"/>
        </w:rPr>
        <w:t xml:space="preserve">Il citofono supporta la configurazione sicura </w:t>
      </w:r>
      <w:r>
        <w:rPr>
          <w:lang w:val="it-IT"/>
        </w:rPr>
        <w:t xml:space="preserve">tramite </w:t>
      </w:r>
      <w:r w:rsidRPr="00C12FC8">
        <w:rPr>
          <w:lang w:val="it-IT"/>
        </w:rPr>
        <w:t xml:space="preserve">HTTPS. </w:t>
      </w:r>
    </w:p>
    <w:p w:rsidR="00754A33" w:rsidRPr="000D28CB" w:rsidRDefault="00754A33" w:rsidP="007A00E3">
      <w:pPr>
        <w:pStyle w:val="Nadpis6"/>
        <w:rPr>
          <w:lang w:val="it-IT"/>
        </w:rPr>
      </w:pPr>
      <w:r w:rsidRPr="000D28CB">
        <w:rPr>
          <w:lang w:val="it-IT"/>
        </w:rPr>
        <w:t>Il citofono supporta l'uso di strumenti di gestione basati su SNMP secondo SNMP v2c.</w:t>
      </w:r>
    </w:p>
    <w:p w:rsidR="00754A33" w:rsidRPr="000D28CB" w:rsidRDefault="00754A33" w:rsidP="00051EFB">
      <w:pPr>
        <w:pStyle w:val="Nadpis6"/>
        <w:rPr>
          <w:lang w:val="it-IT"/>
        </w:rPr>
      </w:pPr>
      <w:r w:rsidRPr="000D28CB">
        <w:rPr>
          <w:lang w:val="it-IT"/>
        </w:rPr>
        <w:t xml:space="preserve">Il citofono consente gli aggiornamenti di software (firmware) sulla rete, utilizzando TFTP, HTTP o l'interfaccia web. </w:t>
      </w:r>
    </w:p>
    <w:p w:rsidR="00754A33" w:rsidRPr="00C12FC8" w:rsidRDefault="00754A33" w:rsidP="006C237B">
      <w:pPr>
        <w:pStyle w:val="Nadpis6"/>
        <w:rPr>
          <w:lang w:val="it-IT"/>
        </w:rPr>
      </w:pPr>
      <w:r w:rsidRPr="00C12FC8">
        <w:rPr>
          <w:lang w:val="it-IT"/>
        </w:rPr>
        <w:t>Il citofono accetta la sincronizzazione temporale esterna da un server NTP (Protocollo ora di rete).</w:t>
      </w:r>
    </w:p>
    <w:p w:rsidR="00754A33" w:rsidRPr="00C12FC8" w:rsidRDefault="00754A33" w:rsidP="004F6E68">
      <w:pPr>
        <w:pStyle w:val="Nadpis6"/>
        <w:rPr>
          <w:lang w:val="it-IT"/>
        </w:rPr>
      </w:pPr>
      <w:r w:rsidRPr="00C12FC8">
        <w:rPr>
          <w:lang w:val="it-IT"/>
        </w:rPr>
        <w:t>Il citofono supporta il back-up e il ripristino della configurazione.</w:t>
      </w:r>
    </w:p>
    <w:p w:rsidR="00754A33" w:rsidRPr="00C12FC8" w:rsidRDefault="00754A33" w:rsidP="007A00E3">
      <w:pPr>
        <w:pStyle w:val="Nadpis6"/>
        <w:rPr>
          <w:lang w:val="it-IT"/>
        </w:rPr>
      </w:pPr>
      <w:r w:rsidRPr="00C12FC8">
        <w:rPr>
          <w:lang w:val="it-IT"/>
        </w:rPr>
        <w:t>Il citofono memorizza tutte le impostazioni specifiche del cliente in una memoria non volatile che non si perde durante le interruzioni di alimentazione o in caso di reimpostazione del software.</w:t>
      </w:r>
    </w:p>
    <w:p w:rsidR="00754A33" w:rsidRPr="00C12FC8" w:rsidRDefault="00754A33" w:rsidP="007345E3">
      <w:pPr>
        <w:pStyle w:val="Nadpis5"/>
        <w:rPr>
          <w:lang w:val="it-IT"/>
        </w:rPr>
      </w:pPr>
      <w:r w:rsidRPr="00C12FC8">
        <w:rPr>
          <w:lang w:val="it-IT"/>
        </w:rPr>
        <w:t>Registro degli accessi</w:t>
      </w:r>
    </w:p>
    <w:p w:rsidR="00754A33" w:rsidRPr="00C12FC8" w:rsidRDefault="00754A33" w:rsidP="006C49D8">
      <w:pPr>
        <w:pStyle w:val="Nadpis6"/>
        <w:rPr>
          <w:lang w:val="it-IT"/>
        </w:rPr>
      </w:pPr>
      <w:r w:rsidRPr="00C12FC8">
        <w:rPr>
          <w:lang w:val="it-IT"/>
        </w:rPr>
        <w:t>Il citofono è in grado di registrare eventi come codici, telefonate</w:t>
      </w:r>
      <w:r w:rsidRPr="000D28CB">
        <w:rPr>
          <w:lang w:val="it-IT"/>
        </w:rPr>
        <w:t>, schede RFID, ecc. e di</w:t>
      </w:r>
      <w:r w:rsidRPr="00C12FC8">
        <w:rPr>
          <w:lang w:val="it-IT"/>
        </w:rPr>
        <w:t xml:space="preserve"> </w:t>
      </w:r>
      <w:r>
        <w:rPr>
          <w:lang w:val="it-IT"/>
        </w:rPr>
        <w:t>metterli a disposizione</w:t>
      </w:r>
      <w:r w:rsidRPr="00C12FC8">
        <w:rPr>
          <w:lang w:val="it-IT"/>
        </w:rPr>
        <w:t xml:space="preserve"> utilizzando l'interfaccia HTTP per il monitoraggio. </w:t>
      </w:r>
    </w:p>
    <w:p w:rsidR="00754A33" w:rsidRPr="00C12FC8" w:rsidRDefault="00754A33" w:rsidP="006C49D8">
      <w:pPr>
        <w:pStyle w:val="Nadpis6"/>
        <w:rPr>
          <w:lang w:val="it-IT"/>
        </w:rPr>
      </w:pPr>
      <w:r w:rsidRPr="00C12FC8">
        <w:rPr>
          <w:lang w:val="it-IT"/>
        </w:rPr>
        <w:t>L'amministratore è in grado di impostare se i messaggi particolari sono inviati dal citofono immediatamente dopo il verificarsi di un evento o se il cliente attiva la registrazione degli eventi e poi chiede un report completo dall'ultima registrazione,</w:t>
      </w:r>
      <w:r>
        <w:rPr>
          <w:lang w:val="it-IT"/>
        </w:rPr>
        <w:t xml:space="preserve"> con</w:t>
      </w:r>
      <w:r w:rsidRPr="00C12FC8">
        <w:rPr>
          <w:lang w:val="it-IT"/>
        </w:rPr>
        <w:t xml:space="preserve"> tutti gli eventi insieme.</w:t>
      </w:r>
    </w:p>
    <w:p w:rsidR="00754A33" w:rsidRPr="00C12FC8" w:rsidRDefault="00754A33" w:rsidP="006C49D8">
      <w:pPr>
        <w:pStyle w:val="Nadpis6"/>
        <w:rPr>
          <w:lang w:val="it-IT"/>
        </w:rPr>
      </w:pPr>
      <w:r w:rsidRPr="00C12FC8">
        <w:rPr>
          <w:lang w:val="it-IT"/>
        </w:rPr>
        <w:t xml:space="preserve">Il cliente è in grado di selezionare quali messaggi </w:t>
      </w:r>
      <w:r>
        <w:rPr>
          <w:lang w:val="it-IT"/>
        </w:rPr>
        <w:t>devono essere</w:t>
      </w:r>
      <w:r w:rsidRPr="00C12FC8">
        <w:rPr>
          <w:lang w:val="it-IT"/>
        </w:rPr>
        <w:t xml:space="preserve"> riportati dal registro eventi.</w:t>
      </w:r>
    </w:p>
    <w:p w:rsidR="00754A33" w:rsidRPr="00C12FC8" w:rsidRDefault="00754A33" w:rsidP="007345E3">
      <w:pPr>
        <w:pStyle w:val="Nadpis5"/>
        <w:rPr>
          <w:lang w:val="it-IT"/>
        </w:rPr>
      </w:pPr>
      <w:r w:rsidRPr="00C12FC8">
        <w:rPr>
          <w:lang w:val="it-IT"/>
        </w:rPr>
        <w:t>Diagnostica del citofono</w:t>
      </w:r>
    </w:p>
    <w:p w:rsidR="00754A33" w:rsidRPr="00C12FC8" w:rsidRDefault="00754A33" w:rsidP="006C49D8">
      <w:pPr>
        <w:pStyle w:val="Nadpis6"/>
        <w:rPr>
          <w:lang w:val="it-IT"/>
        </w:rPr>
      </w:pPr>
      <w:r w:rsidRPr="00C12FC8">
        <w:rPr>
          <w:lang w:val="it-IT"/>
        </w:rPr>
        <w:t>Il citofono è dotato di LED, in grado di fornire informazioni visibili sullo stato. I LED indicano lo stato operativo del citofono e forniscono informazioni su alimentazione, stato di rete e stato del citofono.</w:t>
      </w:r>
    </w:p>
    <w:p w:rsidR="00754A33" w:rsidRPr="00C12FC8" w:rsidRDefault="00754A33" w:rsidP="006C49D8">
      <w:pPr>
        <w:pStyle w:val="Nadpis6"/>
        <w:rPr>
          <w:lang w:val="it-IT"/>
        </w:rPr>
      </w:pPr>
      <w:r w:rsidRPr="00C12FC8">
        <w:rPr>
          <w:lang w:val="it-IT"/>
        </w:rPr>
        <w:t>Il citofono è monitorato da una funzionalità Watchdog, che riavvia automaticamente i processi o riavvia l'unità se si rileva un malfunzionamento.</w:t>
      </w:r>
    </w:p>
    <w:p w:rsidR="00754A33" w:rsidRPr="00C12FC8" w:rsidRDefault="00754A33" w:rsidP="007345E3">
      <w:pPr>
        <w:pStyle w:val="Nadpis5"/>
        <w:rPr>
          <w:lang w:val="it-IT"/>
        </w:rPr>
      </w:pPr>
      <w:r w:rsidRPr="00C12FC8">
        <w:rPr>
          <w:lang w:val="it-IT"/>
        </w:rPr>
        <w:t>Interfacce hardware</w:t>
      </w:r>
    </w:p>
    <w:p w:rsidR="00754A33" w:rsidRPr="00C12FC8" w:rsidRDefault="00754A33" w:rsidP="004A3C3A">
      <w:pPr>
        <w:pStyle w:val="Nadpis6"/>
        <w:rPr>
          <w:lang w:val="it-IT"/>
        </w:rPr>
      </w:pPr>
      <w:r w:rsidRPr="00C12FC8">
        <w:rPr>
          <w:lang w:val="it-IT"/>
        </w:rPr>
        <w:t>Interfaccia di rete</w:t>
      </w:r>
    </w:p>
    <w:p w:rsidR="00754A33" w:rsidRPr="00C12FC8" w:rsidRDefault="00754A33" w:rsidP="001646AF">
      <w:pPr>
        <w:pStyle w:val="Nadpis7"/>
        <w:rPr>
          <w:lang w:val="it-IT"/>
        </w:rPr>
      </w:pPr>
      <w:r w:rsidRPr="00C12FC8">
        <w:rPr>
          <w:lang w:val="it-IT"/>
        </w:rPr>
        <w:lastRenderedPageBreak/>
        <w:t>Il citofono è dotato di una porta Fast Ethernet 10BASE-T/100BASE-TX, che utilizza un connettore RJ45 standard e supporta la negoziazione automatica della velocità di rete (100 MBit/s e 10 MBit/s) e della modalità di trasferimento (full e half-duplex).</w:t>
      </w:r>
    </w:p>
    <w:p w:rsidR="00754A33" w:rsidRPr="00C12FC8" w:rsidRDefault="00754A33" w:rsidP="00532FE1">
      <w:pPr>
        <w:pStyle w:val="Nadpis6"/>
        <w:rPr>
          <w:lang w:val="it-IT"/>
        </w:rPr>
      </w:pPr>
      <w:r w:rsidRPr="00C12FC8">
        <w:rPr>
          <w:lang w:val="it-IT"/>
        </w:rPr>
        <w:t>Porte</w:t>
      </w:r>
    </w:p>
    <w:p w:rsidR="00754A33" w:rsidRPr="000D28CB" w:rsidRDefault="00754A33" w:rsidP="00532FE1">
      <w:pPr>
        <w:pStyle w:val="Nadpis7"/>
        <w:rPr>
          <w:lang w:val="it-IT"/>
        </w:rPr>
      </w:pPr>
      <w:r w:rsidRPr="000D28CB">
        <w:rPr>
          <w:lang w:val="it-IT"/>
        </w:rPr>
        <w:t>Il citofono è dotato di un ingresso programmabile che supporta l'attivazione del circuito breve o fino a +30VCC per il monitoraggio della porta o Richiesta di uscita (REX).</w:t>
      </w:r>
    </w:p>
    <w:p w:rsidR="00754A33" w:rsidRPr="000D28CB" w:rsidRDefault="00754A33" w:rsidP="00532FE1">
      <w:pPr>
        <w:pStyle w:val="Nadpis7"/>
        <w:rPr>
          <w:lang w:val="it-IT"/>
        </w:rPr>
      </w:pPr>
      <w:r w:rsidRPr="000D28CB">
        <w:rPr>
          <w:lang w:val="it-IT"/>
        </w:rPr>
        <w:t>Il citofono è dotato di due uscite indipendenti per il controllo della porta. Una attiva che fornisce almeno 8VCC / 600mA e un relè NO/NC che supporta fino a 30V CA/CC 1A.</w:t>
      </w:r>
    </w:p>
    <w:p w:rsidR="00754A33" w:rsidRPr="000D28CB" w:rsidRDefault="00754A33" w:rsidP="00AD7D2B">
      <w:pPr>
        <w:pStyle w:val="Nadpis6"/>
        <w:rPr>
          <w:lang w:val="it-IT"/>
        </w:rPr>
      </w:pPr>
      <w:r w:rsidRPr="000D28CB">
        <w:rPr>
          <w:lang w:val="it-IT"/>
        </w:rPr>
        <w:t>Alimentazione</w:t>
      </w:r>
    </w:p>
    <w:p w:rsidR="00754A33" w:rsidRPr="000D28CB" w:rsidRDefault="00754A33" w:rsidP="00AD7D2B">
      <w:pPr>
        <w:pStyle w:val="Nadpis7"/>
        <w:rPr>
          <w:lang w:val="it-IT"/>
        </w:rPr>
      </w:pPr>
      <w:r w:rsidRPr="000D28CB">
        <w:rPr>
          <w:lang w:val="it-IT"/>
        </w:rPr>
        <w:t>Il citofono è dotato di una morsettiera rimovibile che fornisce connettività per alimentazione esterna.</w:t>
      </w:r>
    </w:p>
    <w:p w:rsidR="00754A33" w:rsidRPr="000D28CB" w:rsidRDefault="00754A33" w:rsidP="007345E3">
      <w:pPr>
        <w:pStyle w:val="Nadpis5"/>
        <w:rPr>
          <w:lang w:val="it-IT"/>
        </w:rPr>
      </w:pPr>
      <w:r w:rsidRPr="000D28CB">
        <w:rPr>
          <w:lang w:val="it-IT"/>
        </w:rPr>
        <w:t>Alloggiamento</w:t>
      </w:r>
    </w:p>
    <w:p w:rsidR="00754A33" w:rsidRPr="000D28CB" w:rsidRDefault="00754A33" w:rsidP="00AA0415">
      <w:pPr>
        <w:pStyle w:val="Nadpis6"/>
        <w:numPr>
          <w:ilvl w:val="5"/>
          <w:numId w:val="13"/>
        </w:numPr>
        <w:rPr>
          <w:lang w:val="it-IT"/>
        </w:rPr>
      </w:pPr>
      <w:r w:rsidRPr="000D28CB">
        <w:rPr>
          <w:lang w:val="it-IT"/>
        </w:rPr>
        <w:t>Il citofono:</w:t>
      </w:r>
    </w:p>
    <w:p w:rsidR="00754A33" w:rsidRPr="000D28CB" w:rsidRDefault="00754A33" w:rsidP="009105A9">
      <w:pPr>
        <w:pStyle w:val="Nadpis7"/>
        <w:rPr>
          <w:lang w:val="it-IT"/>
        </w:rPr>
      </w:pPr>
      <w:r w:rsidRPr="000D28CB">
        <w:rPr>
          <w:lang w:val="it-IT"/>
        </w:rPr>
        <w:t xml:space="preserve"> È fabbricato con alloggiamento con classificazione IP65 e deve avere certificazione IK07</w:t>
      </w:r>
    </w:p>
    <w:p w:rsidR="00754A33" w:rsidRPr="00C12FC8" w:rsidRDefault="00754A33" w:rsidP="00180A90">
      <w:pPr>
        <w:pStyle w:val="Nadpis7"/>
        <w:rPr>
          <w:lang w:val="it-IT"/>
        </w:rPr>
      </w:pPr>
      <w:r w:rsidRPr="00C12FC8">
        <w:rPr>
          <w:lang w:val="it-IT"/>
        </w:rPr>
        <w:t>È dotato di un interruttore anti-manomissione.</w:t>
      </w:r>
    </w:p>
    <w:p w:rsidR="00754A33" w:rsidRPr="000D28CB" w:rsidRDefault="00754A33" w:rsidP="00B45EE1">
      <w:pPr>
        <w:pStyle w:val="Nadpis7"/>
        <w:rPr>
          <w:lang w:val="it-IT"/>
        </w:rPr>
      </w:pPr>
      <w:r w:rsidRPr="000D28CB">
        <w:rPr>
          <w:lang w:val="it-IT"/>
        </w:rPr>
        <w:t>È disponibile con una rifinitura superficiale nera.</w:t>
      </w:r>
    </w:p>
    <w:p w:rsidR="00754A33" w:rsidRPr="00C12FC8" w:rsidRDefault="00754A33" w:rsidP="007345E3">
      <w:pPr>
        <w:pStyle w:val="Nadpis5"/>
        <w:rPr>
          <w:lang w:val="it-IT"/>
        </w:rPr>
      </w:pPr>
      <w:r w:rsidRPr="00C12FC8">
        <w:rPr>
          <w:lang w:val="it-IT"/>
        </w:rPr>
        <w:t>Alimentazione</w:t>
      </w:r>
    </w:p>
    <w:p w:rsidR="00754A33" w:rsidRPr="00C12FC8" w:rsidRDefault="00754A33" w:rsidP="007F0537">
      <w:pPr>
        <w:pStyle w:val="Nadpis6"/>
        <w:rPr>
          <w:lang w:val="it-IT"/>
        </w:rPr>
      </w:pPr>
      <w:r w:rsidRPr="00C12FC8">
        <w:rPr>
          <w:lang w:val="it-IT"/>
        </w:rPr>
        <w:t>Alimentazione su Ethernet IEEE 802.3af/802.3at Tipo 1 Classe 0</w:t>
      </w:r>
    </w:p>
    <w:p w:rsidR="00754A33" w:rsidRPr="00C12FC8" w:rsidRDefault="00754A33" w:rsidP="007F0537">
      <w:pPr>
        <w:pStyle w:val="Nadpis6"/>
        <w:rPr>
          <w:lang w:val="it-IT"/>
        </w:rPr>
      </w:pPr>
      <w:r w:rsidRPr="00C12FC8">
        <w:rPr>
          <w:lang w:val="it-IT"/>
        </w:rPr>
        <w:t>12 V CC</w:t>
      </w:r>
    </w:p>
    <w:p w:rsidR="00754A33" w:rsidRPr="00C12FC8" w:rsidRDefault="00754A33" w:rsidP="00762D65">
      <w:pPr>
        <w:pStyle w:val="Nadpis7"/>
        <w:rPr>
          <w:lang w:val="it-IT"/>
        </w:rPr>
      </w:pPr>
      <w:r w:rsidRPr="00C12FC8">
        <w:rPr>
          <w:lang w:val="it-IT"/>
        </w:rPr>
        <w:t>Max: 2A</w:t>
      </w:r>
    </w:p>
    <w:p w:rsidR="00754A33" w:rsidRPr="00C12FC8" w:rsidRDefault="00754A33" w:rsidP="007345E3">
      <w:pPr>
        <w:pStyle w:val="Nadpis5"/>
        <w:rPr>
          <w:lang w:val="it-IT"/>
        </w:rPr>
      </w:pPr>
      <w:r w:rsidRPr="00C12FC8">
        <w:rPr>
          <w:lang w:val="it-IT"/>
        </w:rPr>
        <w:t>Ambientale</w:t>
      </w:r>
    </w:p>
    <w:p w:rsidR="00754A33" w:rsidRPr="00C12FC8" w:rsidRDefault="00754A33" w:rsidP="000B7143">
      <w:pPr>
        <w:pStyle w:val="Nadpis6"/>
        <w:rPr>
          <w:lang w:val="it-IT"/>
        </w:rPr>
      </w:pPr>
      <w:r w:rsidRPr="00C12FC8">
        <w:rPr>
          <w:lang w:val="it-IT"/>
        </w:rPr>
        <w:t>Il citofono:</w:t>
      </w:r>
    </w:p>
    <w:p w:rsidR="00754A33" w:rsidRPr="00C12FC8" w:rsidRDefault="00754A33" w:rsidP="000B7143">
      <w:pPr>
        <w:pStyle w:val="Nadpis7"/>
        <w:rPr>
          <w:lang w:val="it-IT"/>
        </w:rPr>
      </w:pPr>
      <w:r w:rsidRPr="00C12FC8">
        <w:rPr>
          <w:lang w:val="it-IT"/>
        </w:rPr>
        <w:t xml:space="preserve">Funziona </w:t>
      </w:r>
      <w:bookmarkStart w:id="3" w:name="OLE_LINK3"/>
      <w:r w:rsidRPr="00C12FC8">
        <w:rPr>
          <w:lang w:val="it-IT"/>
        </w:rPr>
        <w:t xml:space="preserve">con un intervallo di </w:t>
      </w:r>
      <w:r w:rsidRPr="000D28CB">
        <w:rPr>
          <w:lang w:val="it-IT"/>
        </w:rPr>
        <w:t xml:space="preserve">temperatura da -40 </w:t>
      </w:r>
      <w:r w:rsidRPr="000D28CB">
        <w:rPr>
          <w:lang w:val="it-IT"/>
        </w:rPr>
        <w:sym w:font="Symbol" w:char="F0B0"/>
      </w:r>
      <w:r w:rsidRPr="000D28CB">
        <w:rPr>
          <w:lang w:val="it-IT"/>
        </w:rPr>
        <w:t xml:space="preserve">C a +55 </w:t>
      </w:r>
      <w:r w:rsidRPr="000D28CB">
        <w:rPr>
          <w:lang w:val="it-IT"/>
        </w:rPr>
        <w:sym w:font="Symbol" w:char="F0B0"/>
      </w:r>
      <w:r w:rsidRPr="000D28CB">
        <w:rPr>
          <w:lang w:val="it-IT"/>
        </w:rPr>
        <w:t xml:space="preserve">C </w:t>
      </w:r>
      <w:bookmarkEnd w:id="3"/>
      <w:r w:rsidRPr="000D28CB">
        <w:rPr>
          <w:lang w:val="it-IT"/>
        </w:rPr>
        <w:t xml:space="preserve">(da -40 </w:t>
      </w:r>
      <w:r w:rsidRPr="000D28CB">
        <w:rPr>
          <w:lang w:val="it-IT"/>
        </w:rPr>
        <w:sym w:font="Symbol" w:char="F0B0"/>
      </w:r>
      <w:r w:rsidRPr="000D28CB">
        <w:rPr>
          <w:lang w:val="it-IT"/>
        </w:rPr>
        <w:t xml:space="preserve">F a 131 </w:t>
      </w:r>
      <w:r w:rsidRPr="000D28CB">
        <w:rPr>
          <w:lang w:val="it-IT"/>
        </w:rPr>
        <w:sym w:font="Symbol" w:char="F0B0"/>
      </w:r>
      <w:r w:rsidRPr="000D28CB">
        <w:rPr>
          <w:lang w:val="it-IT"/>
        </w:rPr>
        <w:t>F)</w:t>
      </w:r>
    </w:p>
    <w:p w:rsidR="00754A33" w:rsidRPr="00C12FC8" w:rsidRDefault="00754A33" w:rsidP="009105A9">
      <w:pPr>
        <w:pStyle w:val="Nadpis7"/>
        <w:rPr>
          <w:lang w:val="it-IT"/>
        </w:rPr>
      </w:pPr>
      <w:r w:rsidRPr="00C12FC8">
        <w:rPr>
          <w:lang w:val="it-IT"/>
        </w:rPr>
        <w:t>Funziona con un intervallo di umidità di 10–95% UR (senza condensa).</w:t>
      </w:r>
    </w:p>
    <w:p w:rsidR="00754A33" w:rsidRPr="00C12FC8" w:rsidRDefault="000D28CB" w:rsidP="000D28CB">
      <w:pPr>
        <w:pStyle w:val="Nadpis1"/>
        <w:numPr>
          <w:ilvl w:val="0"/>
          <w:numId w:val="0"/>
        </w:numPr>
        <w:rPr>
          <w:lang w:val="it-IT"/>
        </w:rPr>
      </w:pPr>
      <w:r>
        <w:rPr>
          <w:lang w:val="it-IT"/>
        </w:rPr>
        <w:t xml:space="preserve">parte 3 </w:t>
      </w:r>
      <w:r w:rsidR="00754A33" w:rsidRPr="00C12FC8">
        <w:rPr>
          <w:lang w:val="it-IT"/>
        </w:rPr>
        <w:t>esecuzione</w:t>
      </w:r>
    </w:p>
    <w:p w:rsidR="00754A33" w:rsidRPr="00C12FC8" w:rsidRDefault="00754A33" w:rsidP="005257E9">
      <w:pPr>
        <w:pStyle w:val="Nadpis2"/>
        <w:rPr>
          <w:lang w:val="it-IT"/>
        </w:rPr>
      </w:pPr>
      <w:r w:rsidRPr="00C12FC8">
        <w:rPr>
          <w:lang w:val="it-IT"/>
        </w:rPr>
        <w:t>installazione</w:t>
      </w:r>
    </w:p>
    <w:p w:rsidR="00754A33" w:rsidRPr="00C12FC8" w:rsidRDefault="00754A33" w:rsidP="005257E9">
      <w:pPr>
        <w:pStyle w:val="Nadpis3"/>
        <w:rPr>
          <w:lang w:val="it-IT"/>
        </w:rPr>
      </w:pPr>
      <w:r w:rsidRPr="00C12FC8">
        <w:rPr>
          <w:lang w:val="it-IT"/>
        </w:rPr>
        <w:t>L'appaltatore deve seguire attentamente le istruzioni contenute nella documentazione fornita dal fabbricante in modo da assicurare</w:t>
      </w:r>
      <w:r>
        <w:rPr>
          <w:lang w:val="it-IT"/>
        </w:rPr>
        <w:t xml:space="preserve"> che siano stati intrapresi</w:t>
      </w:r>
      <w:r w:rsidRPr="00C12FC8">
        <w:rPr>
          <w:lang w:val="it-IT"/>
        </w:rPr>
        <w:t xml:space="preserve"> tutti i passaggi </w:t>
      </w:r>
      <w:r>
        <w:rPr>
          <w:lang w:val="it-IT"/>
        </w:rPr>
        <w:t>volti a</w:t>
      </w:r>
      <w:r w:rsidRPr="00C12FC8">
        <w:rPr>
          <w:lang w:val="it-IT"/>
        </w:rPr>
        <w:t xml:space="preserve"> fornire un sistema affidabile e facile da utilizzare.</w:t>
      </w:r>
    </w:p>
    <w:p w:rsidR="00754A33" w:rsidRPr="00C12FC8" w:rsidRDefault="00754A33" w:rsidP="005257E9">
      <w:pPr>
        <w:pStyle w:val="Nadpis3"/>
        <w:rPr>
          <w:lang w:val="it-IT"/>
        </w:rPr>
      </w:pPr>
      <w:r w:rsidRPr="00C12FC8">
        <w:rPr>
          <w:lang w:val="it-IT"/>
        </w:rPr>
        <w:t>Tutte le apparecchiature devono essere testate e configurate ai sensi delle istruzioni fornite dal fabbricante prima dell'installazione.</w:t>
      </w:r>
    </w:p>
    <w:p w:rsidR="00754A33" w:rsidRPr="00C12FC8" w:rsidRDefault="00754A33" w:rsidP="005257E9">
      <w:pPr>
        <w:pStyle w:val="Nadpis3"/>
        <w:rPr>
          <w:lang w:val="it-IT"/>
        </w:rPr>
      </w:pPr>
      <w:r w:rsidRPr="00C12FC8">
        <w:rPr>
          <w:lang w:val="it-IT"/>
        </w:rPr>
        <w:t>Il firmware presente nei prodotti deve essere il più recente e il più aggiornato fornito dal fabbricante.</w:t>
      </w:r>
    </w:p>
    <w:p w:rsidR="00754A33" w:rsidRPr="00C12FC8" w:rsidRDefault="00754A33" w:rsidP="005257E9">
      <w:pPr>
        <w:pStyle w:val="Nadpis3"/>
        <w:rPr>
          <w:lang w:val="it-IT"/>
        </w:rPr>
      </w:pPr>
      <w:r w:rsidRPr="00C12FC8">
        <w:rPr>
          <w:lang w:val="it-IT"/>
        </w:rPr>
        <w:t xml:space="preserve">Tutte le apparecchiature che richiedono agli utenti </w:t>
      </w:r>
      <w:r>
        <w:rPr>
          <w:lang w:val="it-IT"/>
        </w:rPr>
        <w:t xml:space="preserve">l’accesso tramite </w:t>
      </w:r>
      <w:r w:rsidRPr="00C12FC8">
        <w:rPr>
          <w:lang w:val="it-IT"/>
        </w:rPr>
        <w:t>password devono essere configurate con password specifiche per l'utente/sito. Non sono consentite password predefinite di sistema/prodotto.</w:t>
      </w:r>
    </w:p>
    <w:p w:rsidR="00754A33" w:rsidRPr="00C12FC8" w:rsidRDefault="00754A33" w:rsidP="007345E3">
      <w:pPr>
        <w:pStyle w:val="Endofsection"/>
        <w:rPr>
          <w:lang w:val="it-IT"/>
        </w:rPr>
      </w:pPr>
    </w:p>
    <w:p w:rsidR="00754A33" w:rsidRPr="00C12FC8" w:rsidRDefault="00754A33" w:rsidP="007345E3">
      <w:pPr>
        <w:pStyle w:val="Endofsection"/>
        <w:rPr>
          <w:lang w:val="it-IT"/>
        </w:rPr>
      </w:pPr>
    </w:p>
    <w:p w:rsidR="00754A33" w:rsidRPr="00C12FC8" w:rsidRDefault="00754A33" w:rsidP="007345E3">
      <w:pPr>
        <w:pStyle w:val="Endofsection"/>
        <w:rPr>
          <w:lang w:val="it-IT"/>
        </w:rPr>
      </w:pPr>
      <w:r w:rsidRPr="00C12FC8">
        <w:rPr>
          <w:lang w:val="it-IT"/>
        </w:rPr>
        <w:t>FINE DELLA SEZIONE</w:t>
      </w:r>
    </w:p>
    <w:p w:rsidR="00754A33" w:rsidRPr="00C12FC8" w:rsidRDefault="00754A33" w:rsidP="007345E3">
      <w:pPr>
        <w:pStyle w:val="Endofsection"/>
        <w:rPr>
          <w:lang w:val="it-IT"/>
        </w:rPr>
      </w:pPr>
    </w:p>
    <w:sectPr w:rsidR="00754A33" w:rsidRPr="00C12FC8" w:rsidSect="00AE3A3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F3D" w:rsidRDefault="00BD5F3D" w:rsidP="00546640">
      <w:r>
        <w:separator/>
      </w:r>
    </w:p>
  </w:endnote>
  <w:endnote w:type="continuationSeparator" w:id="0">
    <w:p w:rsidR="00BD5F3D" w:rsidRDefault="00BD5F3D" w:rsidP="0054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33" w:rsidRPr="00C12FC8" w:rsidRDefault="00754A33" w:rsidP="00FD7CA7">
    <w:pPr>
      <w:pStyle w:val="Zpat"/>
      <w:tabs>
        <w:tab w:val="clear" w:pos="8640"/>
        <w:tab w:val="right" w:pos="9356"/>
      </w:tabs>
      <w:rPr>
        <w:rFonts w:ascii="Arial" w:hAnsi="Arial" w:cs="Arial"/>
        <w:lang w:val="it-IT"/>
      </w:rPr>
    </w:pPr>
    <w:r w:rsidRPr="00C12FC8">
      <w:rPr>
        <w:rFonts w:ascii="Arial" w:hAnsi="Arial" w:cs="Arial"/>
        <w:lang w:val="it-IT"/>
      </w:rPr>
      <w:t>2N IP</w:t>
    </w:r>
    <w:r w:rsidR="000D28CB">
      <w:rPr>
        <w:rFonts w:ascii="Arial" w:hAnsi="Arial" w:cs="Arial"/>
        <w:lang w:val="it-IT"/>
      </w:rPr>
      <w:t xml:space="preserve"> Base</w:t>
    </w:r>
    <w:r w:rsidRPr="00C12FC8">
      <w:rPr>
        <w:rFonts w:ascii="Arial" w:hAnsi="Arial" w:cs="Arial"/>
        <w:lang w:val="it-IT"/>
      </w:rPr>
      <w:tab/>
    </w:r>
    <w:r w:rsidRPr="00C12FC8">
      <w:rPr>
        <w:rFonts w:ascii="Arial" w:hAnsi="Arial" w:cs="Arial"/>
        <w:lang w:val="it-IT"/>
      </w:rPr>
      <w:tab/>
      <w:t xml:space="preserve">Citofono audio-video (IP) </w:t>
    </w:r>
    <w:r w:rsidRPr="00C12FC8">
      <w:rPr>
        <w:rFonts w:ascii="Arial" w:hAnsi="Arial" w:cs="Arial"/>
        <w:bCs/>
        <w:lang w:val="it-IT"/>
      </w:rPr>
      <w:t xml:space="preserve">28 15 23.17 - </w:t>
    </w:r>
    <w:r w:rsidRPr="00C12FC8">
      <w:rPr>
        <w:rFonts w:ascii="Arial" w:hAnsi="Arial" w:cs="Arial"/>
        <w:bCs/>
        <w:lang w:val="it-IT"/>
      </w:rPr>
      <w:fldChar w:fldCharType="begin"/>
    </w:r>
    <w:r w:rsidRPr="00C12FC8">
      <w:rPr>
        <w:rFonts w:ascii="Arial" w:hAnsi="Arial" w:cs="Arial"/>
        <w:bCs/>
        <w:lang w:val="it-IT"/>
      </w:rPr>
      <w:instrText xml:space="preserve"> PAGE   \* MERGEFORMAT </w:instrText>
    </w:r>
    <w:r w:rsidRPr="00C12FC8">
      <w:rPr>
        <w:rFonts w:ascii="Arial" w:hAnsi="Arial" w:cs="Arial"/>
        <w:bCs/>
        <w:lang w:val="it-IT"/>
      </w:rPr>
      <w:fldChar w:fldCharType="separate"/>
    </w:r>
    <w:r w:rsidR="002925EB">
      <w:rPr>
        <w:rFonts w:ascii="Arial" w:hAnsi="Arial" w:cs="Arial"/>
        <w:bCs/>
        <w:noProof/>
        <w:lang w:val="it-IT"/>
      </w:rPr>
      <w:t>1</w:t>
    </w:r>
    <w:r w:rsidRPr="00C12FC8">
      <w:rPr>
        <w:rFonts w:ascii="Arial" w:hAnsi="Arial" w:cs="Arial"/>
        <w:bCs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F3D" w:rsidRDefault="00BD5F3D" w:rsidP="00546640">
      <w:r>
        <w:separator/>
      </w:r>
    </w:p>
  </w:footnote>
  <w:footnote w:type="continuationSeparator" w:id="0">
    <w:p w:rsidR="00BD5F3D" w:rsidRDefault="00BD5F3D" w:rsidP="0054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33" w:rsidRPr="00440FE7" w:rsidRDefault="00754A33" w:rsidP="00440FE7">
    <w:pPr>
      <w:jc w:val="right"/>
      <w:rPr>
        <w:rFonts w:ascii="Arial" w:hAnsi="Arial"/>
        <w:bCs/>
        <w:sz w:val="22"/>
        <w:szCs w:val="22"/>
      </w:rPr>
    </w:pPr>
    <w:r>
      <w:rPr>
        <w:rFonts w:ascii="Arial" w:hAnsi="Arial"/>
        <w:bCs/>
        <w:sz w:val="22"/>
        <w:szCs w:val="22"/>
      </w:rPr>
      <w:t>Project Name</w:t>
    </w:r>
  </w:p>
  <w:p w:rsidR="00754A33" w:rsidRPr="00440FE7" w:rsidRDefault="00754A33" w:rsidP="00440FE7">
    <w:pPr>
      <w:jc w:val="right"/>
      <w:rPr>
        <w:rFonts w:ascii="Arial" w:hAnsi="Arial"/>
        <w:bCs/>
        <w:sz w:val="22"/>
        <w:szCs w:val="22"/>
      </w:rPr>
    </w:pPr>
    <w:r>
      <w:rPr>
        <w:rFonts w:ascii="Arial" w:hAnsi="Arial"/>
        <w:bCs/>
        <w:sz w:val="22"/>
        <w:szCs w:val="22"/>
      </w:rPr>
      <w:t>Project Location</w:t>
    </w:r>
  </w:p>
  <w:p w:rsidR="00754A33" w:rsidRPr="00440FE7" w:rsidRDefault="00754A33" w:rsidP="00440FE7">
    <w:pPr>
      <w:pStyle w:val="Zhlav"/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567C2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C53FF"/>
    <w:multiLevelType w:val="multilevel"/>
    <w:tmpl w:val="D6B8D9F8"/>
    <w:lvl w:ilvl="0">
      <w:start w:val="1"/>
      <w:numFmt w:val="decimal"/>
      <w:suff w:val="space"/>
      <w:lvlText w:val="Part %1"/>
      <w:lvlJc w:val="left"/>
      <w:rPr>
        <w:rFonts w:cs="Times New Roman" w:hint="default"/>
      </w:rPr>
    </w:lvl>
    <w:lvl w:ilvl="1">
      <w:start w:val="1"/>
      <w:numFmt w:val="decimalZero"/>
      <w:suff w:val="space"/>
      <w:lvlText w:val="%1.%2"/>
      <w:lvlJc w:val="left"/>
      <w:rPr>
        <w:rFonts w:cs="Times New Roman" w:hint="default"/>
      </w:rPr>
    </w:lvl>
    <w:lvl w:ilvl="2">
      <w:start w:val="1"/>
      <w:numFmt w:val="upperLetter"/>
      <w:suff w:val="space"/>
      <w:lvlText w:val="%3."/>
      <w:lvlJc w:val="left"/>
      <w:pPr>
        <w:ind w:left="510" w:hanging="226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794" w:hanging="227"/>
      </w:pPr>
      <w:rPr>
        <w:rFonts w:cs="Times New Roman" w:hint="default"/>
      </w:rPr>
    </w:lvl>
    <w:lvl w:ilvl="4">
      <w:start w:val="1"/>
      <w:numFmt w:val="lowerLetter"/>
      <w:suff w:val="space"/>
      <w:lvlText w:val="%5."/>
      <w:lvlJc w:val="left"/>
      <w:pPr>
        <w:ind w:left="1218" w:hanging="226"/>
      </w:pPr>
      <w:rPr>
        <w:rFonts w:cs="Times New Roman" w:hint="default"/>
      </w:rPr>
    </w:lvl>
    <w:lvl w:ilvl="5">
      <w:start w:val="1"/>
      <w:numFmt w:val="decimal"/>
      <w:suff w:val="space"/>
      <w:lvlText w:val="%6."/>
      <w:lvlJc w:val="left"/>
      <w:pPr>
        <w:ind w:left="1361" w:hanging="227"/>
      </w:pPr>
      <w:rPr>
        <w:rFonts w:cs="Times New Roman" w:hint="default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default"/>
      </w:rPr>
    </w:lvl>
    <w:lvl w:ilvl="7">
      <w:start w:val="1"/>
      <w:numFmt w:val="decimal"/>
      <w:suff w:val="space"/>
      <w:lvlText w:val="%8."/>
      <w:lvlJc w:val="left"/>
      <w:pPr>
        <w:ind w:left="1928" w:hanging="227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2155"/>
      </w:pPr>
      <w:rPr>
        <w:rFonts w:cs="Times New Roman" w:hint="default"/>
      </w:rPr>
    </w:lvl>
  </w:abstractNum>
  <w:abstractNum w:abstractNumId="2" w15:restartNumberingAfterBreak="0">
    <w:nsid w:val="1EA719A4"/>
    <w:multiLevelType w:val="multilevel"/>
    <w:tmpl w:val="9D8C8386"/>
    <w:lvl w:ilvl="0">
      <w:start w:val="1"/>
      <w:numFmt w:val="decimal"/>
      <w:suff w:val="space"/>
      <w:lvlText w:val="PART %1"/>
      <w:lvlJc w:val="left"/>
      <w:rPr>
        <w:rFonts w:ascii="Arial" w:hAnsi="Arial" w:cs="Times New Roman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suff w:val="space"/>
      <w:lvlText w:val="%1.%2"/>
      <w:lvlJc w:val="left"/>
      <w:rPr>
        <w:rFonts w:ascii="Arial" w:hAnsi="Arial" w:cs="Times New Roman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upperLetter"/>
      <w:suff w:val="space"/>
      <w:lvlText w:val="%3"/>
      <w:lvlJc w:val="left"/>
      <w:pPr>
        <w:ind w:left="567" w:hanging="283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3">
      <w:start w:val="1"/>
      <w:numFmt w:val="none"/>
      <w:lvlText w:val="1"/>
      <w:lvlJc w:val="left"/>
      <w:pPr>
        <w:tabs>
          <w:tab w:val="num" w:pos="1644"/>
        </w:tabs>
        <w:ind w:left="1644" w:hanging="51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211"/>
        </w:tabs>
        <w:ind w:left="2211" w:hanging="510"/>
      </w:pPr>
      <w:rPr>
        <w:rFonts w:cs="Times New Roman" w:hint="default"/>
      </w:rPr>
    </w:lvl>
    <w:lvl w:ilvl="5">
      <w:start w:val="1"/>
      <w:numFmt w:val="decimal"/>
      <w:suff w:val="nothing"/>
      <w:lvlText w:val="%6"/>
      <w:lvlJc w:val="left"/>
      <w:pPr>
        <w:ind w:firstLine="2268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6">
      <w:start w:val="1"/>
      <w:numFmt w:val="lowerRoman"/>
      <w:suff w:val="nothing"/>
      <w:lvlText w:val="%7"/>
      <w:lvlJc w:val="left"/>
      <w:pPr>
        <w:ind w:firstLine="2268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3BB37717"/>
    <w:multiLevelType w:val="multilevel"/>
    <w:tmpl w:val="69B48FB4"/>
    <w:lvl w:ilvl="0">
      <w:start w:val="1"/>
      <w:numFmt w:val="decimal"/>
      <w:suff w:val="space"/>
      <w:lvlText w:val="Part 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upperLetter"/>
      <w:suff w:val="space"/>
      <w:lvlText w:val="%3."/>
      <w:lvlJc w:val="left"/>
      <w:pPr>
        <w:ind w:left="510" w:hanging="226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794" w:hanging="227"/>
      </w:pPr>
      <w:rPr>
        <w:rFonts w:cs="Times New Roman" w:hint="default"/>
      </w:rPr>
    </w:lvl>
    <w:lvl w:ilvl="4">
      <w:start w:val="1"/>
      <w:numFmt w:val="lowerLetter"/>
      <w:suff w:val="space"/>
      <w:lvlText w:val="%5."/>
      <w:lvlJc w:val="left"/>
      <w:pPr>
        <w:ind w:left="1077" w:hanging="226"/>
      </w:pPr>
      <w:rPr>
        <w:rFonts w:cs="Times New Roman" w:hint="default"/>
      </w:rPr>
    </w:lvl>
    <w:lvl w:ilvl="5">
      <w:start w:val="1"/>
      <w:numFmt w:val="decimal"/>
      <w:suff w:val="space"/>
      <w:lvlText w:val="%6."/>
      <w:lvlJc w:val="left"/>
      <w:pPr>
        <w:ind w:left="1361" w:hanging="227"/>
      </w:pPr>
      <w:rPr>
        <w:rFonts w:cs="Times New Roman" w:hint="default"/>
      </w:rPr>
    </w:lvl>
    <w:lvl w:ilvl="6">
      <w:start w:val="1"/>
      <w:numFmt w:val="lowerRoman"/>
      <w:suff w:val="space"/>
      <w:lvlText w:val="%7."/>
      <w:lvlJc w:val="left"/>
      <w:pPr>
        <w:ind w:left="1644" w:hanging="226"/>
      </w:pPr>
      <w:rPr>
        <w:rFonts w:cs="Times New Roman" w:hint="default"/>
      </w:rPr>
    </w:lvl>
    <w:lvl w:ilvl="7">
      <w:start w:val="1"/>
      <w:numFmt w:val="decimal"/>
      <w:suff w:val="space"/>
      <w:lvlText w:val="%8."/>
      <w:lvlJc w:val="left"/>
      <w:pPr>
        <w:ind w:left="1928" w:hanging="227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2155"/>
      </w:pPr>
      <w:rPr>
        <w:rFonts w:cs="Times New Roman" w:hint="default"/>
      </w:rPr>
    </w:lvl>
  </w:abstractNum>
  <w:abstractNum w:abstractNumId="4" w15:restartNumberingAfterBreak="0">
    <w:nsid w:val="428D536B"/>
    <w:multiLevelType w:val="multilevel"/>
    <w:tmpl w:val="D6B8D9F8"/>
    <w:lvl w:ilvl="0">
      <w:start w:val="1"/>
      <w:numFmt w:val="decimal"/>
      <w:suff w:val="space"/>
      <w:lvlText w:val="Part %1"/>
      <w:lvlJc w:val="left"/>
      <w:rPr>
        <w:rFonts w:cs="Times New Roman" w:hint="default"/>
      </w:rPr>
    </w:lvl>
    <w:lvl w:ilvl="1">
      <w:start w:val="1"/>
      <w:numFmt w:val="decimalZero"/>
      <w:suff w:val="space"/>
      <w:lvlText w:val="%1.%2"/>
      <w:lvlJc w:val="left"/>
      <w:rPr>
        <w:rFonts w:cs="Times New Roman" w:hint="default"/>
      </w:rPr>
    </w:lvl>
    <w:lvl w:ilvl="2">
      <w:start w:val="1"/>
      <w:numFmt w:val="upperLetter"/>
      <w:suff w:val="space"/>
      <w:lvlText w:val="%3."/>
      <w:lvlJc w:val="left"/>
      <w:pPr>
        <w:ind w:left="510" w:hanging="226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794" w:hanging="227"/>
      </w:pPr>
      <w:rPr>
        <w:rFonts w:cs="Times New Roman" w:hint="default"/>
      </w:rPr>
    </w:lvl>
    <w:lvl w:ilvl="4">
      <w:start w:val="1"/>
      <w:numFmt w:val="lowerLetter"/>
      <w:suff w:val="space"/>
      <w:lvlText w:val="%5."/>
      <w:lvlJc w:val="left"/>
      <w:pPr>
        <w:ind w:left="1218" w:hanging="226"/>
      </w:pPr>
      <w:rPr>
        <w:rFonts w:cs="Times New Roman" w:hint="default"/>
      </w:rPr>
    </w:lvl>
    <w:lvl w:ilvl="5">
      <w:start w:val="1"/>
      <w:numFmt w:val="decimal"/>
      <w:suff w:val="space"/>
      <w:lvlText w:val="%6."/>
      <w:lvlJc w:val="left"/>
      <w:pPr>
        <w:ind w:left="1361" w:hanging="227"/>
      </w:pPr>
      <w:rPr>
        <w:rFonts w:cs="Times New Roman" w:hint="default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default"/>
      </w:rPr>
    </w:lvl>
    <w:lvl w:ilvl="7">
      <w:start w:val="1"/>
      <w:numFmt w:val="decimal"/>
      <w:suff w:val="space"/>
      <w:lvlText w:val="%8."/>
      <w:lvlJc w:val="left"/>
      <w:pPr>
        <w:ind w:left="1928" w:hanging="227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2155"/>
      </w:pPr>
      <w:rPr>
        <w:rFonts w:cs="Times New Roman" w:hint="default"/>
      </w:rPr>
    </w:lvl>
  </w:abstractNum>
  <w:abstractNum w:abstractNumId="5" w15:restartNumberingAfterBreak="0">
    <w:nsid w:val="4F66416D"/>
    <w:multiLevelType w:val="multilevel"/>
    <w:tmpl w:val="D6B8D9F8"/>
    <w:lvl w:ilvl="0">
      <w:start w:val="1"/>
      <w:numFmt w:val="decimal"/>
      <w:suff w:val="space"/>
      <w:lvlText w:val="Part %1"/>
      <w:lvlJc w:val="left"/>
      <w:rPr>
        <w:rFonts w:cs="Times New Roman" w:hint="default"/>
      </w:rPr>
    </w:lvl>
    <w:lvl w:ilvl="1">
      <w:start w:val="1"/>
      <w:numFmt w:val="decimalZero"/>
      <w:suff w:val="space"/>
      <w:lvlText w:val="%1.%2"/>
      <w:lvlJc w:val="left"/>
      <w:rPr>
        <w:rFonts w:cs="Times New Roman" w:hint="default"/>
      </w:rPr>
    </w:lvl>
    <w:lvl w:ilvl="2">
      <w:start w:val="1"/>
      <w:numFmt w:val="upperLetter"/>
      <w:suff w:val="space"/>
      <w:lvlText w:val="%3."/>
      <w:lvlJc w:val="left"/>
      <w:pPr>
        <w:ind w:left="510" w:hanging="226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794" w:hanging="227"/>
      </w:pPr>
      <w:rPr>
        <w:rFonts w:cs="Times New Roman" w:hint="default"/>
      </w:rPr>
    </w:lvl>
    <w:lvl w:ilvl="4">
      <w:start w:val="1"/>
      <w:numFmt w:val="lowerLetter"/>
      <w:suff w:val="space"/>
      <w:lvlText w:val="%5."/>
      <w:lvlJc w:val="left"/>
      <w:pPr>
        <w:ind w:left="1218" w:hanging="226"/>
      </w:pPr>
      <w:rPr>
        <w:rFonts w:cs="Times New Roman" w:hint="default"/>
      </w:rPr>
    </w:lvl>
    <w:lvl w:ilvl="5">
      <w:start w:val="1"/>
      <w:numFmt w:val="decimal"/>
      <w:suff w:val="space"/>
      <w:lvlText w:val="%6."/>
      <w:lvlJc w:val="left"/>
      <w:pPr>
        <w:ind w:left="1361" w:hanging="227"/>
      </w:pPr>
      <w:rPr>
        <w:rFonts w:cs="Times New Roman" w:hint="default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default"/>
      </w:rPr>
    </w:lvl>
    <w:lvl w:ilvl="7">
      <w:start w:val="1"/>
      <w:numFmt w:val="decimal"/>
      <w:suff w:val="space"/>
      <w:lvlText w:val="%8."/>
      <w:lvlJc w:val="left"/>
      <w:pPr>
        <w:ind w:left="1928" w:hanging="227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2155"/>
      </w:pPr>
      <w:rPr>
        <w:rFonts w:cs="Times New Roman" w:hint="default"/>
      </w:rPr>
    </w:lvl>
  </w:abstractNum>
  <w:abstractNum w:abstractNumId="6" w15:restartNumberingAfterBreak="0">
    <w:nsid w:val="58CF3B3B"/>
    <w:multiLevelType w:val="multilevel"/>
    <w:tmpl w:val="D6B8D9F8"/>
    <w:lvl w:ilvl="0">
      <w:start w:val="1"/>
      <w:numFmt w:val="decimal"/>
      <w:pStyle w:val="Nadpis1"/>
      <w:suff w:val="space"/>
      <w:lvlText w:val="Part %1"/>
      <w:lvlJc w:val="left"/>
      <w:rPr>
        <w:rFonts w:cs="Times New Roman" w:hint="default"/>
      </w:rPr>
    </w:lvl>
    <w:lvl w:ilvl="1">
      <w:start w:val="1"/>
      <w:numFmt w:val="decimalZero"/>
      <w:pStyle w:val="Nadpis2"/>
      <w:suff w:val="space"/>
      <w:lvlText w:val="%1.%2"/>
      <w:lvlJc w:val="left"/>
      <w:rPr>
        <w:rFonts w:cs="Times New Roman" w:hint="default"/>
      </w:rPr>
    </w:lvl>
    <w:lvl w:ilvl="2">
      <w:start w:val="1"/>
      <w:numFmt w:val="upperLetter"/>
      <w:pStyle w:val="Nadpis3"/>
      <w:suff w:val="space"/>
      <w:lvlText w:val="%3."/>
      <w:lvlJc w:val="left"/>
      <w:pPr>
        <w:ind w:left="510" w:hanging="226"/>
      </w:pPr>
      <w:rPr>
        <w:rFonts w:cs="Times New Roman"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794" w:hanging="227"/>
      </w:pPr>
      <w:rPr>
        <w:rFonts w:cs="Times New Roman" w:hint="default"/>
      </w:rPr>
    </w:lvl>
    <w:lvl w:ilvl="4">
      <w:start w:val="1"/>
      <w:numFmt w:val="lowerLetter"/>
      <w:pStyle w:val="Nadpis5"/>
      <w:suff w:val="space"/>
      <w:lvlText w:val="%5."/>
      <w:lvlJc w:val="left"/>
      <w:pPr>
        <w:ind w:left="1218" w:hanging="226"/>
      </w:pPr>
      <w:rPr>
        <w:rFonts w:cs="Times New Roman" w:hint="default"/>
      </w:rPr>
    </w:lvl>
    <w:lvl w:ilvl="5">
      <w:start w:val="1"/>
      <w:numFmt w:val="decimal"/>
      <w:pStyle w:val="Nadpis6"/>
      <w:suff w:val="space"/>
      <w:lvlText w:val="%6."/>
      <w:lvlJc w:val="left"/>
      <w:pPr>
        <w:ind w:left="1361" w:hanging="227"/>
      </w:pPr>
      <w:rPr>
        <w:rFonts w:cs="Times New Roman" w:hint="default"/>
      </w:rPr>
    </w:lvl>
    <w:lvl w:ilvl="6">
      <w:start w:val="1"/>
      <w:numFmt w:val="lowerLetter"/>
      <w:pStyle w:val="Nadpis7"/>
      <w:suff w:val="space"/>
      <w:lvlText w:val="%7."/>
      <w:lvlJc w:val="left"/>
      <w:pPr>
        <w:ind w:left="1644" w:hanging="226"/>
      </w:pPr>
      <w:rPr>
        <w:rFonts w:cs="Times New Roman" w:hint="default"/>
      </w:rPr>
    </w:lvl>
    <w:lvl w:ilvl="7">
      <w:start w:val="1"/>
      <w:numFmt w:val="decimal"/>
      <w:pStyle w:val="Nadpis8"/>
      <w:suff w:val="space"/>
      <w:lvlText w:val="%8."/>
      <w:lvlJc w:val="left"/>
      <w:pPr>
        <w:ind w:left="1928" w:hanging="227"/>
      </w:pPr>
      <w:rPr>
        <w:rFonts w:cs="Times New Roman"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2155"/>
      </w:pPr>
      <w:rPr>
        <w:rFonts w:cs="Times New Roman" w:hint="default"/>
      </w:rPr>
    </w:lvl>
  </w:abstractNum>
  <w:abstractNum w:abstractNumId="7" w15:restartNumberingAfterBreak="0">
    <w:nsid w:val="5DED22E4"/>
    <w:multiLevelType w:val="multilevel"/>
    <w:tmpl w:val="E4D8F2A4"/>
    <w:lvl w:ilvl="0">
      <w:start w:val="1"/>
      <w:numFmt w:val="decimal"/>
      <w:suff w:val="space"/>
      <w:lvlText w:val="Part 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upperLetter"/>
      <w:suff w:val="space"/>
      <w:lvlText w:val="%3."/>
      <w:lvlJc w:val="left"/>
      <w:pPr>
        <w:ind w:left="510" w:hanging="226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794" w:hanging="227"/>
      </w:pPr>
      <w:rPr>
        <w:rFonts w:cs="Times New Roman" w:hint="default"/>
      </w:rPr>
    </w:lvl>
    <w:lvl w:ilvl="4">
      <w:start w:val="1"/>
      <w:numFmt w:val="lowerLetter"/>
      <w:suff w:val="space"/>
      <w:lvlText w:val="%5."/>
      <w:lvlJc w:val="left"/>
      <w:pPr>
        <w:ind w:left="1077" w:hanging="226"/>
      </w:pPr>
      <w:rPr>
        <w:rFonts w:cs="Times New Roman" w:hint="default"/>
      </w:rPr>
    </w:lvl>
    <w:lvl w:ilvl="5">
      <w:start w:val="1"/>
      <w:numFmt w:val="decimal"/>
      <w:suff w:val="space"/>
      <w:lvlText w:val="%6."/>
      <w:lvlJc w:val="left"/>
      <w:pPr>
        <w:ind w:left="1361" w:hanging="227"/>
      </w:pPr>
      <w:rPr>
        <w:rFonts w:cs="Times New Roman" w:hint="default"/>
      </w:rPr>
    </w:lvl>
    <w:lvl w:ilvl="6">
      <w:start w:val="1"/>
      <w:numFmt w:val="lowerRoman"/>
      <w:suff w:val="space"/>
      <w:lvlText w:val="%7."/>
      <w:lvlJc w:val="left"/>
      <w:pPr>
        <w:ind w:left="1644" w:hanging="226"/>
      </w:pPr>
      <w:rPr>
        <w:rFonts w:cs="Times New Roman" w:hint="default"/>
      </w:rPr>
    </w:lvl>
    <w:lvl w:ilvl="7">
      <w:start w:val="2"/>
      <w:numFmt w:val="decimal"/>
      <w:suff w:val="space"/>
      <w:lvlText w:val="%8."/>
      <w:lvlJc w:val="left"/>
      <w:pPr>
        <w:ind w:left="1928" w:hanging="227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2155"/>
      </w:pPr>
      <w:rPr>
        <w:rFonts w:cs="Times New Roman" w:hint="default"/>
      </w:rPr>
    </w:lvl>
  </w:abstractNum>
  <w:abstractNum w:abstractNumId="8" w15:restartNumberingAfterBreak="0">
    <w:nsid w:val="6F20727B"/>
    <w:multiLevelType w:val="multilevel"/>
    <w:tmpl w:val="D3CCBED4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20" w:hanging="72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1800" w:hanging="36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2160" w:hanging="3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</w:pPr>
        <w:rPr>
          <w:rFonts w:ascii="Arial" w:hAnsi="Arial" w:cs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720" w:hanging="720"/>
        </w:pPr>
        <w:rPr>
          <w:rFonts w:ascii="Arial" w:hAnsi="Arial" w:cs="Times New Roman" w:hint="default"/>
          <w:b/>
          <w:i w:val="0"/>
          <w:sz w:val="20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720"/>
          </w:tabs>
          <w:ind w:left="1008" w:hanging="504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1440" w:hanging="432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"/>
          </w:tabs>
          <w:ind w:left="1800" w:hanging="36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944"/>
          </w:tabs>
          <w:ind w:left="2304" w:hanging="36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6">
      <w:lvl w:ilvl="6">
        <w:start w:val="1"/>
        <w:numFmt w:val="lowerRoman"/>
        <w:lvlText w:val="%7."/>
        <w:lvlJc w:val="left"/>
        <w:pPr>
          <w:tabs>
            <w:tab w:val="num" w:pos="216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791"/>
    <w:rsid w:val="00002542"/>
    <w:rsid w:val="00021297"/>
    <w:rsid w:val="00031315"/>
    <w:rsid w:val="0003685A"/>
    <w:rsid w:val="00051EFB"/>
    <w:rsid w:val="000915FB"/>
    <w:rsid w:val="00094AE0"/>
    <w:rsid w:val="00095151"/>
    <w:rsid w:val="000A44FB"/>
    <w:rsid w:val="000B7143"/>
    <w:rsid w:val="000B7BB5"/>
    <w:rsid w:val="000D28CB"/>
    <w:rsid w:val="000E2D3D"/>
    <w:rsid w:val="000F1A7F"/>
    <w:rsid w:val="001044F2"/>
    <w:rsid w:val="00113EFD"/>
    <w:rsid w:val="0013417F"/>
    <w:rsid w:val="00150D6A"/>
    <w:rsid w:val="00157A64"/>
    <w:rsid w:val="001646AF"/>
    <w:rsid w:val="0017040E"/>
    <w:rsid w:val="00180A90"/>
    <w:rsid w:val="00182344"/>
    <w:rsid w:val="00183D4C"/>
    <w:rsid w:val="001A5112"/>
    <w:rsid w:val="001E08C4"/>
    <w:rsid w:val="00205798"/>
    <w:rsid w:val="00211209"/>
    <w:rsid w:val="00221285"/>
    <w:rsid w:val="0022552B"/>
    <w:rsid w:val="00241CB9"/>
    <w:rsid w:val="00260AAC"/>
    <w:rsid w:val="00271C8C"/>
    <w:rsid w:val="00281D1A"/>
    <w:rsid w:val="002925EB"/>
    <w:rsid w:val="00295414"/>
    <w:rsid w:val="0029541E"/>
    <w:rsid w:val="002976C9"/>
    <w:rsid w:val="002A4439"/>
    <w:rsid w:val="002A5804"/>
    <w:rsid w:val="002B6935"/>
    <w:rsid w:val="002B6A89"/>
    <w:rsid w:val="002C4A13"/>
    <w:rsid w:val="0030397F"/>
    <w:rsid w:val="00315E14"/>
    <w:rsid w:val="0031648F"/>
    <w:rsid w:val="003364F9"/>
    <w:rsid w:val="00347D25"/>
    <w:rsid w:val="0037063A"/>
    <w:rsid w:val="00371869"/>
    <w:rsid w:val="0039128E"/>
    <w:rsid w:val="00394791"/>
    <w:rsid w:val="003B286E"/>
    <w:rsid w:val="004220A6"/>
    <w:rsid w:val="00440FE7"/>
    <w:rsid w:val="00466C60"/>
    <w:rsid w:val="004722BC"/>
    <w:rsid w:val="00491F7D"/>
    <w:rsid w:val="004A3C3A"/>
    <w:rsid w:val="004E1CB7"/>
    <w:rsid w:val="004F6E68"/>
    <w:rsid w:val="00504E3C"/>
    <w:rsid w:val="0051388E"/>
    <w:rsid w:val="00515D76"/>
    <w:rsid w:val="005257E9"/>
    <w:rsid w:val="00532FE1"/>
    <w:rsid w:val="00534719"/>
    <w:rsid w:val="0054406E"/>
    <w:rsid w:val="00546640"/>
    <w:rsid w:val="005555FC"/>
    <w:rsid w:val="005645A8"/>
    <w:rsid w:val="00582338"/>
    <w:rsid w:val="005943C9"/>
    <w:rsid w:val="005D0BD4"/>
    <w:rsid w:val="005F0CE6"/>
    <w:rsid w:val="005F6BEF"/>
    <w:rsid w:val="006520EA"/>
    <w:rsid w:val="006536DE"/>
    <w:rsid w:val="00680C9A"/>
    <w:rsid w:val="006A143E"/>
    <w:rsid w:val="006A4F0F"/>
    <w:rsid w:val="006C237B"/>
    <w:rsid w:val="006C49D8"/>
    <w:rsid w:val="006E3B04"/>
    <w:rsid w:val="007110A0"/>
    <w:rsid w:val="00726FE3"/>
    <w:rsid w:val="007345E3"/>
    <w:rsid w:val="00754A33"/>
    <w:rsid w:val="00762D65"/>
    <w:rsid w:val="007679AF"/>
    <w:rsid w:val="00770686"/>
    <w:rsid w:val="00771595"/>
    <w:rsid w:val="00787BC3"/>
    <w:rsid w:val="007A00E3"/>
    <w:rsid w:val="007B1D19"/>
    <w:rsid w:val="007D7B54"/>
    <w:rsid w:val="007F0537"/>
    <w:rsid w:val="007F2788"/>
    <w:rsid w:val="00815E51"/>
    <w:rsid w:val="008243D2"/>
    <w:rsid w:val="00827AC8"/>
    <w:rsid w:val="00841E30"/>
    <w:rsid w:val="00854DFB"/>
    <w:rsid w:val="00855D15"/>
    <w:rsid w:val="008B71E1"/>
    <w:rsid w:val="008C5D90"/>
    <w:rsid w:val="009105A9"/>
    <w:rsid w:val="009237E7"/>
    <w:rsid w:val="00934AE6"/>
    <w:rsid w:val="00940BE2"/>
    <w:rsid w:val="0097736A"/>
    <w:rsid w:val="009A1971"/>
    <w:rsid w:val="009F1F9F"/>
    <w:rsid w:val="00A27475"/>
    <w:rsid w:val="00A33A08"/>
    <w:rsid w:val="00A34F1D"/>
    <w:rsid w:val="00A54ECA"/>
    <w:rsid w:val="00A551FE"/>
    <w:rsid w:val="00A5559D"/>
    <w:rsid w:val="00A945F8"/>
    <w:rsid w:val="00AA0415"/>
    <w:rsid w:val="00AB2B5F"/>
    <w:rsid w:val="00AD7D2B"/>
    <w:rsid w:val="00AE2CF3"/>
    <w:rsid w:val="00AE3A31"/>
    <w:rsid w:val="00AE6FFD"/>
    <w:rsid w:val="00AF400F"/>
    <w:rsid w:val="00B45EE1"/>
    <w:rsid w:val="00B55F97"/>
    <w:rsid w:val="00B639C1"/>
    <w:rsid w:val="00B95811"/>
    <w:rsid w:val="00BC254C"/>
    <w:rsid w:val="00BD5F3D"/>
    <w:rsid w:val="00C07C98"/>
    <w:rsid w:val="00C12FC8"/>
    <w:rsid w:val="00C21644"/>
    <w:rsid w:val="00C407B1"/>
    <w:rsid w:val="00C41515"/>
    <w:rsid w:val="00C47520"/>
    <w:rsid w:val="00C51EDA"/>
    <w:rsid w:val="00C55BB9"/>
    <w:rsid w:val="00C616F4"/>
    <w:rsid w:val="00C625CD"/>
    <w:rsid w:val="00C65FCE"/>
    <w:rsid w:val="00C8012A"/>
    <w:rsid w:val="00C8412D"/>
    <w:rsid w:val="00C87219"/>
    <w:rsid w:val="00C93A0C"/>
    <w:rsid w:val="00CC3D41"/>
    <w:rsid w:val="00CC4382"/>
    <w:rsid w:val="00CC4CF3"/>
    <w:rsid w:val="00CE22DA"/>
    <w:rsid w:val="00CE4B5A"/>
    <w:rsid w:val="00CE69B4"/>
    <w:rsid w:val="00D4243C"/>
    <w:rsid w:val="00D71A4F"/>
    <w:rsid w:val="00D968DB"/>
    <w:rsid w:val="00DC1C1B"/>
    <w:rsid w:val="00E05163"/>
    <w:rsid w:val="00E23A6F"/>
    <w:rsid w:val="00E255BA"/>
    <w:rsid w:val="00E71EFE"/>
    <w:rsid w:val="00E76D6E"/>
    <w:rsid w:val="00E970DF"/>
    <w:rsid w:val="00ED3226"/>
    <w:rsid w:val="00F61452"/>
    <w:rsid w:val="00F65C24"/>
    <w:rsid w:val="00F673CE"/>
    <w:rsid w:val="00F713D5"/>
    <w:rsid w:val="00FA6150"/>
    <w:rsid w:val="00FB336B"/>
    <w:rsid w:val="00FC454D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3472B"/>
  <w15:docId w15:val="{62672CC6-E4DA-4A6C-97EB-406ACB91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25CD"/>
    <w:rPr>
      <w:lang w:val="en-GB" w:eastAsia="en-US"/>
    </w:rPr>
  </w:style>
  <w:style w:type="paragraph" w:styleId="Nadpis1">
    <w:name w:val="heading 1"/>
    <w:aliases w:val="Part (CSI),Part"/>
    <w:basedOn w:val="Normln"/>
    <w:next w:val="Nadpis2"/>
    <w:link w:val="Nadpis1Char"/>
    <w:uiPriority w:val="9"/>
    <w:qFormat/>
    <w:rsid w:val="00C625CD"/>
    <w:pPr>
      <w:numPr>
        <w:numId w:val="35"/>
      </w:numPr>
      <w:spacing w:before="480"/>
      <w:outlineLvl w:val="0"/>
    </w:pPr>
    <w:rPr>
      <w:rFonts w:ascii="Arial" w:eastAsia="Times New Roman" w:hAnsi="Arial" w:cs="Arial"/>
      <w:b/>
      <w:bCs/>
      <w:caps/>
      <w:lang w:val="en-US" w:eastAsia="sv-SE"/>
    </w:rPr>
  </w:style>
  <w:style w:type="paragraph" w:styleId="Nadpis2">
    <w:name w:val="heading 2"/>
    <w:aliases w:val="Level 1 (CSI),L2"/>
    <w:basedOn w:val="Normln"/>
    <w:next w:val="Nadpis3"/>
    <w:link w:val="Nadpis2Char"/>
    <w:uiPriority w:val="9"/>
    <w:qFormat/>
    <w:rsid w:val="00C625CD"/>
    <w:pPr>
      <w:keepNext/>
      <w:numPr>
        <w:ilvl w:val="1"/>
        <w:numId w:val="35"/>
      </w:numPr>
      <w:spacing w:before="360" w:after="60"/>
      <w:outlineLvl w:val="1"/>
    </w:pPr>
    <w:rPr>
      <w:rFonts w:ascii="Arial" w:eastAsia="Times New Roman" w:hAnsi="Arial"/>
      <w:b/>
      <w:bCs/>
      <w:caps/>
      <w:lang w:val="en-US" w:eastAsia="sv-SE"/>
    </w:rPr>
  </w:style>
  <w:style w:type="paragraph" w:styleId="Nadpis3">
    <w:name w:val="heading 3"/>
    <w:aliases w:val="Level 2 (CSI),L3"/>
    <w:basedOn w:val="Normln"/>
    <w:next w:val="Nadpis4"/>
    <w:link w:val="Nadpis3Char"/>
    <w:uiPriority w:val="9"/>
    <w:qFormat/>
    <w:rsid w:val="00C625CD"/>
    <w:pPr>
      <w:numPr>
        <w:ilvl w:val="2"/>
        <w:numId w:val="35"/>
      </w:numPr>
      <w:spacing w:before="240" w:after="60"/>
      <w:ind w:left="511" w:hanging="227"/>
      <w:outlineLvl w:val="2"/>
    </w:pPr>
    <w:rPr>
      <w:rFonts w:ascii="Arial" w:eastAsia="Times New Roman" w:hAnsi="Arial"/>
      <w:lang w:val="en-US" w:eastAsia="sv-SE"/>
    </w:rPr>
  </w:style>
  <w:style w:type="paragraph" w:styleId="Nadpis4">
    <w:name w:val="heading 4"/>
    <w:aliases w:val="Level 3 (CSI),L4"/>
    <w:basedOn w:val="Normln"/>
    <w:next w:val="Nadpis5"/>
    <w:link w:val="Nadpis4Char"/>
    <w:uiPriority w:val="9"/>
    <w:qFormat/>
    <w:rsid w:val="00C625CD"/>
    <w:pPr>
      <w:numPr>
        <w:ilvl w:val="3"/>
        <w:numId w:val="35"/>
      </w:numPr>
      <w:spacing w:after="60"/>
      <w:outlineLvl w:val="3"/>
    </w:pPr>
    <w:rPr>
      <w:rFonts w:ascii="Arial" w:eastAsia="Times New Roman" w:hAnsi="Arial"/>
      <w:lang w:val="en-US" w:eastAsia="sv-SE"/>
    </w:rPr>
  </w:style>
  <w:style w:type="paragraph" w:styleId="Nadpis5">
    <w:name w:val="heading 5"/>
    <w:aliases w:val="Level 4 (CSI),L5"/>
    <w:basedOn w:val="Normln"/>
    <w:next w:val="Nadpis6"/>
    <w:link w:val="Nadpis5Char"/>
    <w:uiPriority w:val="9"/>
    <w:qFormat/>
    <w:rsid w:val="00C625CD"/>
    <w:pPr>
      <w:numPr>
        <w:ilvl w:val="4"/>
        <w:numId w:val="35"/>
      </w:numPr>
      <w:spacing w:after="60"/>
      <w:ind w:left="1078" w:hanging="227"/>
      <w:outlineLvl w:val="4"/>
    </w:pPr>
    <w:rPr>
      <w:rFonts w:ascii="Arial" w:eastAsia="Times New Roman" w:hAnsi="Arial"/>
      <w:lang w:val="en-US" w:eastAsia="sv-SE"/>
    </w:rPr>
  </w:style>
  <w:style w:type="paragraph" w:styleId="Nadpis6">
    <w:name w:val="heading 6"/>
    <w:aliases w:val="Level 5 (CSI),L6"/>
    <w:basedOn w:val="Normln"/>
    <w:next w:val="Nadpis7"/>
    <w:link w:val="Nadpis6Char"/>
    <w:uiPriority w:val="9"/>
    <w:qFormat/>
    <w:rsid w:val="00C625CD"/>
    <w:pPr>
      <w:numPr>
        <w:ilvl w:val="5"/>
        <w:numId w:val="35"/>
      </w:numPr>
      <w:spacing w:after="60"/>
      <w:outlineLvl w:val="5"/>
    </w:pPr>
    <w:rPr>
      <w:rFonts w:ascii="Arial" w:eastAsia="Times New Roman" w:hAnsi="Arial"/>
      <w:lang w:val="en-US" w:eastAsia="sv-SE"/>
    </w:rPr>
  </w:style>
  <w:style w:type="paragraph" w:styleId="Nadpis7">
    <w:name w:val="heading 7"/>
    <w:aliases w:val="Level 6 (CSI)"/>
    <w:basedOn w:val="Normln"/>
    <w:next w:val="Nadpis8"/>
    <w:link w:val="Nadpis7Char"/>
    <w:uiPriority w:val="9"/>
    <w:qFormat/>
    <w:rsid w:val="00C625CD"/>
    <w:pPr>
      <w:numPr>
        <w:ilvl w:val="6"/>
        <w:numId w:val="35"/>
      </w:numPr>
      <w:spacing w:after="60"/>
      <w:outlineLvl w:val="6"/>
    </w:pPr>
    <w:rPr>
      <w:rFonts w:ascii="Arial" w:eastAsia="Times New Roman" w:hAnsi="Arial"/>
      <w:lang w:val="en-US" w:eastAsia="sv-SE"/>
    </w:rPr>
  </w:style>
  <w:style w:type="paragraph" w:styleId="Nadpis8">
    <w:name w:val="heading 8"/>
    <w:aliases w:val="Level 7 (CSI)"/>
    <w:basedOn w:val="Normln"/>
    <w:link w:val="Nadpis8Char"/>
    <w:uiPriority w:val="9"/>
    <w:qFormat/>
    <w:rsid w:val="00C625CD"/>
    <w:pPr>
      <w:numPr>
        <w:ilvl w:val="7"/>
        <w:numId w:val="35"/>
      </w:numPr>
      <w:spacing w:after="60"/>
      <w:outlineLvl w:val="7"/>
    </w:pPr>
    <w:rPr>
      <w:rFonts w:ascii="Arial" w:eastAsia="Times New Roman" w:hAnsi="Arial"/>
      <w:lang w:val="en-US" w:eastAsia="sv-SE"/>
    </w:rPr>
  </w:style>
  <w:style w:type="paragraph" w:styleId="Nadpis9">
    <w:name w:val="heading 9"/>
    <w:basedOn w:val="Normln"/>
    <w:next w:val="Normln"/>
    <w:link w:val="Nadpis9Char"/>
    <w:uiPriority w:val="9"/>
    <w:qFormat/>
    <w:rsid w:val="00C625CD"/>
    <w:pPr>
      <w:keepNext/>
      <w:keepLines/>
      <w:numPr>
        <w:ilvl w:val="8"/>
        <w:numId w:val="35"/>
      </w:numPr>
      <w:spacing w:before="200"/>
      <w:outlineLvl w:val="8"/>
    </w:pPr>
    <w:rPr>
      <w:rFonts w:ascii="Arial" w:eastAsia="MS Mincho" w:hAnsi="Arial"/>
      <w:i/>
      <w:iCs/>
      <w:color w:val="40404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Part (CSI) Char,Part Char"/>
    <w:link w:val="Nadpis1"/>
    <w:uiPriority w:val="99"/>
    <w:locked/>
    <w:rsid w:val="00C625CD"/>
    <w:rPr>
      <w:rFonts w:ascii="Arial" w:hAnsi="Arial" w:cs="Times New Roman"/>
      <w:b/>
      <w:caps/>
      <w:lang w:val="en-US" w:eastAsia="sv-SE"/>
    </w:rPr>
  </w:style>
  <w:style w:type="character" w:customStyle="1" w:styleId="Nadpis2Char">
    <w:name w:val="Nadpis 2 Char"/>
    <w:aliases w:val="Level 1 (CSI) Char,L2 Char"/>
    <w:link w:val="Nadpis2"/>
    <w:uiPriority w:val="99"/>
    <w:locked/>
    <w:rsid w:val="00C625CD"/>
    <w:rPr>
      <w:rFonts w:ascii="Arial" w:hAnsi="Arial" w:cs="Times New Roman"/>
      <w:b/>
      <w:caps/>
      <w:lang w:val="en-US" w:eastAsia="sv-SE"/>
    </w:rPr>
  </w:style>
  <w:style w:type="character" w:customStyle="1" w:styleId="Nadpis3Char">
    <w:name w:val="Nadpis 3 Char"/>
    <w:aliases w:val="Level 2 (CSI) Char,L3 Char"/>
    <w:link w:val="Nadpis3"/>
    <w:uiPriority w:val="99"/>
    <w:locked/>
    <w:rsid w:val="00C625CD"/>
    <w:rPr>
      <w:rFonts w:ascii="Arial" w:hAnsi="Arial" w:cs="Times New Roman"/>
      <w:lang w:val="en-US" w:eastAsia="sv-SE"/>
    </w:rPr>
  </w:style>
  <w:style w:type="character" w:customStyle="1" w:styleId="Nadpis4Char">
    <w:name w:val="Nadpis 4 Char"/>
    <w:aliases w:val="Level 3 (CSI) Char,L4 Char"/>
    <w:link w:val="Nadpis4"/>
    <w:uiPriority w:val="99"/>
    <w:locked/>
    <w:rsid w:val="00C625CD"/>
    <w:rPr>
      <w:rFonts w:ascii="Arial" w:hAnsi="Arial" w:cs="Times New Roman"/>
      <w:lang w:val="en-US" w:eastAsia="sv-SE"/>
    </w:rPr>
  </w:style>
  <w:style w:type="character" w:customStyle="1" w:styleId="Nadpis5Char">
    <w:name w:val="Nadpis 5 Char"/>
    <w:aliases w:val="Level 4 (CSI) Char,L5 Char"/>
    <w:link w:val="Nadpis5"/>
    <w:uiPriority w:val="99"/>
    <w:locked/>
    <w:rsid w:val="00C625CD"/>
    <w:rPr>
      <w:rFonts w:ascii="Arial" w:hAnsi="Arial" w:cs="Times New Roman"/>
      <w:lang w:val="en-US" w:eastAsia="sv-SE"/>
    </w:rPr>
  </w:style>
  <w:style w:type="character" w:customStyle="1" w:styleId="Nadpis6Char">
    <w:name w:val="Nadpis 6 Char"/>
    <w:aliases w:val="Level 5 (CSI) Char,L6 Char"/>
    <w:link w:val="Nadpis6"/>
    <w:uiPriority w:val="99"/>
    <w:locked/>
    <w:rsid w:val="00C625CD"/>
    <w:rPr>
      <w:rFonts w:ascii="Arial" w:hAnsi="Arial" w:cs="Times New Roman"/>
      <w:lang w:val="en-US" w:eastAsia="sv-SE"/>
    </w:rPr>
  </w:style>
  <w:style w:type="character" w:customStyle="1" w:styleId="Nadpis7Char">
    <w:name w:val="Nadpis 7 Char"/>
    <w:aliases w:val="Level 6 (CSI) Char"/>
    <w:link w:val="Nadpis7"/>
    <w:uiPriority w:val="99"/>
    <w:locked/>
    <w:rsid w:val="00C625CD"/>
    <w:rPr>
      <w:rFonts w:ascii="Arial" w:hAnsi="Arial" w:cs="Times New Roman"/>
      <w:lang w:val="en-US" w:eastAsia="sv-SE"/>
    </w:rPr>
  </w:style>
  <w:style w:type="character" w:customStyle="1" w:styleId="Nadpis8Char">
    <w:name w:val="Nadpis 8 Char"/>
    <w:aliases w:val="Level 7 (CSI) Char"/>
    <w:link w:val="Nadpis8"/>
    <w:uiPriority w:val="99"/>
    <w:locked/>
    <w:rsid w:val="00C625CD"/>
    <w:rPr>
      <w:rFonts w:ascii="Arial" w:hAnsi="Arial" w:cs="Times New Roman"/>
      <w:lang w:val="en-US" w:eastAsia="sv-SE"/>
    </w:rPr>
  </w:style>
  <w:style w:type="character" w:customStyle="1" w:styleId="Nadpis9Char">
    <w:name w:val="Nadpis 9 Char"/>
    <w:link w:val="Nadpis9"/>
    <w:uiPriority w:val="99"/>
    <w:locked/>
    <w:rsid w:val="00C625CD"/>
    <w:rPr>
      <w:rFonts w:ascii="Arial" w:eastAsia="MS Mincho" w:hAnsi="Arial" w:cs="Times New Roman"/>
      <w:i/>
      <w:color w:val="404040"/>
      <w:lang w:eastAsia="en-US"/>
    </w:rPr>
  </w:style>
  <w:style w:type="paragraph" w:customStyle="1" w:styleId="HeaderCSI">
    <w:name w:val="Header CSI"/>
    <w:basedOn w:val="Normln"/>
    <w:uiPriority w:val="99"/>
    <w:rsid w:val="00C625CD"/>
    <w:rPr>
      <w:rFonts w:ascii="Arial" w:eastAsia="Times New Roman" w:hAnsi="Arial" w:cs="Arial"/>
      <w:b/>
      <w:bCs/>
      <w:lang w:eastAsia="sv-SE"/>
    </w:rPr>
  </w:style>
  <w:style w:type="paragraph" w:customStyle="1" w:styleId="NormalCSI">
    <w:name w:val="Normal (CSI)"/>
    <w:basedOn w:val="Nadpis1"/>
    <w:autoRedefine/>
    <w:uiPriority w:val="99"/>
    <w:rsid w:val="00C625CD"/>
    <w:pPr>
      <w:numPr>
        <w:numId w:val="0"/>
      </w:numPr>
      <w:outlineLvl w:val="9"/>
    </w:pPr>
  </w:style>
  <w:style w:type="paragraph" w:styleId="Textkomente">
    <w:name w:val="annotation text"/>
    <w:basedOn w:val="Normln"/>
    <w:link w:val="TextkomenteChar"/>
    <w:uiPriority w:val="99"/>
    <w:semiHidden/>
    <w:rsid w:val="00C625CD"/>
    <w:rPr>
      <w:sz w:val="24"/>
      <w:szCs w:val="24"/>
      <w:lang w:eastAsia="sk-SK"/>
    </w:rPr>
  </w:style>
  <w:style w:type="character" w:customStyle="1" w:styleId="TextkomenteChar">
    <w:name w:val="Text komentáře Char"/>
    <w:link w:val="Textkomente"/>
    <w:uiPriority w:val="99"/>
    <w:semiHidden/>
    <w:locked/>
    <w:rsid w:val="00C625CD"/>
    <w:rPr>
      <w:rFonts w:cs="Times New Roman"/>
      <w:sz w:val="24"/>
      <w:lang w:val="en-GB"/>
    </w:rPr>
  </w:style>
  <w:style w:type="character" w:styleId="Odkaznakoment">
    <w:name w:val="annotation reference"/>
    <w:uiPriority w:val="99"/>
    <w:semiHidden/>
    <w:rsid w:val="00C625CD"/>
    <w:rPr>
      <w:rFonts w:cs="Times New Roman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C625CD"/>
    <w:rPr>
      <w:rFonts w:ascii="Lucida Grande" w:hAnsi="Lucida Grande"/>
      <w:sz w:val="18"/>
      <w:szCs w:val="18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C625CD"/>
    <w:rPr>
      <w:rFonts w:ascii="Lucida Grande" w:hAnsi="Lucida Grande" w:cs="Times New Roman"/>
      <w:sz w:val="18"/>
      <w:lang w:val="en-GB"/>
    </w:rPr>
  </w:style>
  <w:style w:type="paragraph" w:styleId="Zhlav">
    <w:name w:val="header"/>
    <w:basedOn w:val="Normln"/>
    <w:link w:val="ZhlavChar"/>
    <w:uiPriority w:val="99"/>
    <w:rsid w:val="00C625CD"/>
    <w:pPr>
      <w:tabs>
        <w:tab w:val="center" w:pos="4320"/>
        <w:tab w:val="right" w:pos="8640"/>
      </w:tabs>
    </w:pPr>
    <w:rPr>
      <w:lang w:eastAsia="sk-SK"/>
    </w:rPr>
  </w:style>
  <w:style w:type="character" w:customStyle="1" w:styleId="ZhlavChar">
    <w:name w:val="Záhlaví Char"/>
    <w:link w:val="Zhlav"/>
    <w:uiPriority w:val="99"/>
    <w:locked/>
    <w:rsid w:val="00C625CD"/>
    <w:rPr>
      <w:rFonts w:cs="Times New Roman"/>
      <w:lang w:val="en-GB"/>
    </w:rPr>
  </w:style>
  <w:style w:type="paragraph" w:styleId="Zpat">
    <w:name w:val="footer"/>
    <w:basedOn w:val="Normln"/>
    <w:link w:val="ZpatChar"/>
    <w:uiPriority w:val="99"/>
    <w:rsid w:val="00C625CD"/>
    <w:pPr>
      <w:tabs>
        <w:tab w:val="center" w:pos="4320"/>
        <w:tab w:val="right" w:pos="8640"/>
      </w:tabs>
    </w:pPr>
    <w:rPr>
      <w:lang w:eastAsia="sk-SK"/>
    </w:rPr>
  </w:style>
  <w:style w:type="character" w:customStyle="1" w:styleId="ZpatChar">
    <w:name w:val="Zápatí Char"/>
    <w:link w:val="Zpat"/>
    <w:uiPriority w:val="99"/>
    <w:locked/>
    <w:rsid w:val="00C625CD"/>
    <w:rPr>
      <w:rFonts w:cs="Times New Roman"/>
      <w:lang w:val="en-GB"/>
    </w:rPr>
  </w:style>
  <w:style w:type="paragraph" w:customStyle="1" w:styleId="PR1">
    <w:name w:val="PR1"/>
    <w:basedOn w:val="Normln"/>
    <w:uiPriority w:val="99"/>
    <w:rsid w:val="00C625CD"/>
    <w:pPr>
      <w:tabs>
        <w:tab w:val="num" w:pos="1134"/>
      </w:tabs>
      <w:suppressAutoHyphens/>
      <w:spacing w:before="240"/>
      <w:ind w:left="1134" w:hanging="576"/>
      <w:jc w:val="both"/>
      <w:outlineLvl w:val="2"/>
    </w:pPr>
    <w:rPr>
      <w:rFonts w:eastAsia="Times New Roman"/>
      <w:sz w:val="22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625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25CD"/>
    <w:rPr>
      <w:rFonts w:cs="Times New Roman"/>
      <w:b/>
      <w:sz w:val="24"/>
      <w:lang w:val="en-GB"/>
    </w:rPr>
  </w:style>
  <w:style w:type="paragraph" w:customStyle="1" w:styleId="Endofsection">
    <w:name w:val="End of section"/>
    <w:basedOn w:val="Normln"/>
    <w:uiPriority w:val="99"/>
    <w:rsid w:val="00C625CD"/>
    <w:pPr>
      <w:spacing w:after="60"/>
      <w:jc w:val="center"/>
    </w:pPr>
    <w:rPr>
      <w:rFonts w:ascii="Arial" w:hAnsi="Arial" w:cs="Arial"/>
    </w:rPr>
  </w:style>
  <w:style w:type="character" w:styleId="Hypertextovodkaz">
    <w:name w:val="Hyperlink"/>
    <w:uiPriority w:val="99"/>
    <w:rsid w:val="00C625CD"/>
    <w:rPr>
      <w:rFonts w:cs="Times New Roman"/>
      <w:color w:val="0563C1"/>
      <w:u w:val="single"/>
    </w:rPr>
  </w:style>
  <w:style w:type="character" w:customStyle="1" w:styleId="UnresolvedMention1">
    <w:name w:val="Unresolved Mention1"/>
    <w:uiPriority w:val="99"/>
    <w:semiHidden/>
    <w:rsid w:val="00C625CD"/>
    <w:rPr>
      <w:color w:val="808080"/>
    </w:rPr>
  </w:style>
  <w:style w:type="paragraph" w:styleId="Revize">
    <w:name w:val="Revision"/>
    <w:hidden/>
    <w:uiPriority w:val="99"/>
    <w:rsid w:val="00C625CD"/>
    <w:rPr>
      <w:lang w:val="en-GB" w:eastAsia="en-US"/>
    </w:rPr>
  </w:style>
  <w:style w:type="numbering" w:customStyle="1" w:styleId="AxisHeadings">
    <w:name w:val="Axis Headings"/>
    <w:uiPriority w:val="99"/>
    <w:rsid w:val="000D28C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alaxis.axis.com/PartnerPortal/AE/Documents/internal/ae-spec_templates/www.onvi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8</Pages>
  <Words>2357</Words>
  <Characters>13908</Characters>
  <Application>Microsoft Office Word</Application>
  <DocSecurity>0</DocSecurity>
  <Lines>115</Lines>
  <Paragraphs>32</Paragraphs>
  <ScaleCrop>false</ScaleCrop>
  <Company>2N</Company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A&amp;E Specification Master Format 2N - Template</dc:title>
  <dc:subject/>
  <dc:creator>Dan Eriksson</dc:creator>
  <cp:keywords/>
  <dc:description/>
  <cp:lastModifiedBy>Anna Petrušková - 2N</cp:lastModifiedBy>
  <cp:revision>44</cp:revision>
  <cp:lastPrinted>2015-03-13T09:56:00Z</cp:lastPrinted>
  <dcterms:created xsi:type="dcterms:W3CDTF">2020-08-11T14:13:00Z</dcterms:created>
  <dcterms:modified xsi:type="dcterms:W3CDTF">2020-08-27T07:43:00Z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0x010100D5731A48F63645C7B765A40FAC8278D800FCD0B6F39C454A60BE924F639AA73E67009FEE59D82527EC4E801A1B89382615CF</vt:lpwstr>
  </property>
  <property fmtid="{D5CDD505-2E9C-101B-9397-08002B2CF9AE}" pid="3" name="Material_x0020_Collection">
    <vt:lpwstr/>
  </property>
  <property fmtid="{D5CDD505-2E9C-101B-9397-08002B2CF9AE}" pid="4" name="OrganizationalScope">
    <vt:lpwstr>106;#A|3c085007-e394-465f-8e5f-1fa8a5f7e2cd</vt:lpwstr>
  </property>
  <property fmtid="{D5CDD505-2E9C-101B-9397-08002B2CF9AE}" pid="5" name="NormativeStatus">
    <vt:lpwstr/>
  </property>
  <property fmtid="{D5CDD505-2E9C-101B-9397-08002B2CF9AE}" pid="6" name="DocumentType">
    <vt:lpwstr/>
  </property>
  <property fmtid="{D5CDD505-2E9C-101B-9397-08002B2CF9AE}" pid="7" name="GeographicalScope">
    <vt:lpwstr>2;#All countries|d4cb2ef3-7a9c-4fee-ab16-46bed1cc7c64</vt:lpwstr>
  </property>
  <property fmtid="{D5CDD505-2E9C-101B-9397-08002B2CF9AE}" pid="8" name="Program">
    <vt:lpwstr/>
  </property>
  <property fmtid="{D5CDD505-2E9C-101B-9397-08002B2CF9AE}" pid="9" name="Topics">
    <vt:lpwstr/>
  </property>
  <property fmtid="{D5CDD505-2E9C-101B-9397-08002B2CF9AE}" pid="10" name="Material Collection">
    <vt:lpwstr/>
  </property>
  <property fmtid="{D5CDD505-2E9C-101B-9397-08002B2CF9AE}" pid="11" name="Language">
    <vt:lpwstr>English</vt:lpwstr>
  </property>
  <property fmtid="{D5CDD505-2E9C-101B-9397-08002B2CF9AE}" pid="12" name="ContentActive">
    <vt:lpwstr>Active</vt:lpwstr>
  </property>
  <property fmtid="{D5CDD505-2E9C-101B-9397-08002B2CF9AE}" pid="13" name="DocumentTypec_0">
    <vt:lpwstr/>
  </property>
  <property fmtid="{D5CDD505-2E9C-101B-9397-08002B2CF9AE}" pid="14" name="TaxCatchAll">
    <vt:lpwstr>2;#;#106;#</vt:lpwstr>
  </property>
  <property fmtid="{D5CDD505-2E9C-101B-9397-08002B2CF9AE}" pid="15" name="NormativeStatus_0">
    <vt:lpwstr/>
  </property>
  <property fmtid="{D5CDD505-2E9C-101B-9397-08002B2CF9AE}" pid="16" name="m15c2c34b05147869253cf8bfbeaef7a">
    <vt:lpwstr/>
  </property>
  <property fmtid="{D5CDD505-2E9C-101B-9397-08002B2CF9AE}" pid="17" name="Usage">
    <vt:lpwstr>Internal</vt:lpwstr>
  </property>
  <property fmtid="{D5CDD505-2E9C-101B-9397-08002B2CF9AE}" pid="18" name="GeographicalScope_0">
    <vt:lpwstr>All countriesd4cb2ef3-7a9c-4fee-ab16-46bed1cc7c64</vt:lpwstr>
  </property>
  <property fmtid="{D5CDD505-2E9C-101B-9397-08002B2CF9AE}" pid="19" name="AxisDescription">
    <vt:lpwstr>&lt;div class="ExternalClassBFBB97EE2A104652B961BBC06967B344"&gt;&lt;p&gt;​A template for 2N Master Format A&amp;amp;E Specifications&lt;/p&gt;&lt;/div&gt;</vt:lpwstr>
  </property>
  <property fmtid="{D5CDD505-2E9C-101B-9397-08002B2CF9AE}" pid="20" name="Event">
    <vt:lpwstr/>
  </property>
  <property fmtid="{D5CDD505-2E9C-101B-9397-08002B2CF9AE}" pid="21" name="Owner">
    <vt:lpwstr>Dan Eriksson</vt:lpwstr>
  </property>
  <property fmtid="{D5CDD505-2E9C-101B-9397-08002B2CF9AE}" pid="22" name="OganizationalScope_0">
    <vt:lpwstr>A3c085007-e394-465f-8e5f-1fa8a5f7e2cd</vt:lpwstr>
  </property>
  <property fmtid="{D5CDD505-2E9C-101B-9397-08002B2CF9AE}" pid="23" name="Topics_0">
    <vt:lpwstr/>
  </property>
  <property fmtid="{D5CDD505-2E9C-101B-9397-08002B2CF9AE}" pid="24" name="ob52e506d3d14dc389bf08d32fbb67bc">
    <vt:lpwstr/>
  </property>
</Properties>
</file>