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24C6" w14:textId="34798869" w:rsidR="000E2D3D" w:rsidRPr="00CF1947" w:rsidRDefault="009C1A85" w:rsidP="009C1A85">
      <w:pPr>
        <w:pStyle w:val="Nadpis1"/>
        <w:numPr>
          <w:ilvl w:val="0"/>
          <w:numId w:val="0"/>
        </w:numPr>
        <w:rPr>
          <w:lang w:val="de-DE"/>
        </w:rPr>
      </w:pPr>
      <w:r w:rsidRPr="00CF1947">
        <w:rPr>
          <w:lang w:val="de-DE"/>
        </w:rPr>
        <w:t>TEIL 1 ALLGEMEINES</w:t>
      </w:r>
    </w:p>
    <w:p w14:paraId="2952895C" w14:textId="626B18E4" w:rsidR="000E2D3D" w:rsidRPr="00CF1947" w:rsidRDefault="009C1A85" w:rsidP="005257E9">
      <w:pPr>
        <w:pStyle w:val="Nadpis2"/>
        <w:rPr>
          <w:lang w:val="de-DE"/>
        </w:rPr>
      </w:pPr>
      <w:r w:rsidRPr="00CF1947">
        <w:rPr>
          <w:lang w:val="de-DE"/>
        </w:rPr>
        <w:t>SYSTEMBESCHREIBUNG</w:t>
      </w:r>
    </w:p>
    <w:p w14:paraId="5E6C688F" w14:textId="50C1E8D6" w:rsidR="000E2D3D" w:rsidRPr="00CF1947" w:rsidRDefault="009C1A85" w:rsidP="005257E9">
      <w:pPr>
        <w:pStyle w:val="Nadpis3"/>
        <w:rPr>
          <w:lang w:val="de-DE"/>
        </w:rPr>
      </w:pPr>
      <w:r w:rsidRPr="00CF1947">
        <w:rPr>
          <w:lang w:val="de-DE"/>
        </w:rPr>
        <w:t>Allgemeine Anforderungen</w:t>
      </w:r>
    </w:p>
    <w:p w14:paraId="7FF4237E" w14:textId="5D387777" w:rsidR="000E2D3D" w:rsidRPr="00CF1947" w:rsidRDefault="009C1A85" w:rsidP="005257E9">
      <w:pPr>
        <w:pStyle w:val="Nadpis4"/>
        <w:rPr>
          <w:lang w:val="de-DE"/>
        </w:rPr>
      </w:pPr>
      <w:r w:rsidRPr="00CF1947">
        <w:rPr>
          <w:lang w:val="de-DE"/>
        </w:rPr>
        <w:t xml:space="preserve">Das angegebene Gerät </w:t>
      </w:r>
      <w:proofErr w:type="gramStart"/>
      <w:r w:rsidRPr="00CF1947">
        <w:rPr>
          <w:lang w:val="de-DE"/>
        </w:rPr>
        <w:t>müssen</w:t>
      </w:r>
      <w:proofErr w:type="gramEnd"/>
      <w:r w:rsidRPr="00CF1947">
        <w:rPr>
          <w:lang w:val="de-DE"/>
        </w:rPr>
        <w:t xml:space="preserve"> aus der offiziellen Produktlinie des Herstellers stammen und für den gewerblichen und/oder industriellen Einsatz rund um die Uhr ausgelegt sein</w:t>
      </w:r>
      <w:r w:rsidR="000E2D3D" w:rsidRPr="00CF1947">
        <w:rPr>
          <w:lang w:val="de-DE"/>
        </w:rPr>
        <w:t>.</w:t>
      </w:r>
    </w:p>
    <w:p w14:paraId="5402880B" w14:textId="34F7D69F" w:rsidR="000E2D3D" w:rsidRPr="00CF1947" w:rsidRDefault="00AA0D13" w:rsidP="005257E9">
      <w:pPr>
        <w:pStyle w:val="Nadpis4"/>
        <w:rPr>
          <w:lang w:val="de-DE"/>
        </w:rPr>
      </w:pPr>
      <w:r w:rsidRPr="00CF1947">
        <w:rPr>
          <w:lang w:val="de-DE"/>
        </w:rPr>
        <w:t>Das angegebene Gerät basiert auf Standardkomponenten und bewährter Technologie unter Verwendung offener und veröffentlichter Protokolle</w:t>
      </w:r>
      <w:r w:rsidR="000E2D3D" w:rsidRPr="00CF1947">
        <w:rPr>
          <w:lang w:val="de-DE"/>
        </w:rPr>
        <w:t>.</w:t>
      </w:r>
    </w:p>
    <w:p w14:paraId="0029DDCD" w14:textId="64B04551" w:rsidR="000E2D3D" w:rsidRPr="00CF1947" w:rsidRDefault="00AA0D13" w:rsidP="005257E9">
      <w:pPr>
        <w:pStyle w:val="Nadpis3"/>
        <w:rPr>
          <w:lang w:val="de-DE"/>
        </w:rPr>
      </w:pPr>
      <w:r w:rsidRPr="00CF1947">
        <w:rPr>
          <w:lang w:val="de-DE"/>
        </w:rPr>
        <w:t>Nachhaltigkeit</w:t>
      </w:r>
    </w:p>
    <w:p w14:paraId="612E9FBE" w14:textId="63D2E3F5" w:rsidR="000E2D3D" w:rsidRPr="00CF1947" w:rsidRDefault="00AA0D13" w:rsidP="005257E9">
      <w:pPr>
        <w:pStyle w:val="Nadpis4"/>
        <w:rPr>
          <w:lang w:val="de-DE"/>
        </w:rPr>
      </w:pPr>
      <w:bookmarkStart w:id="0" w:name="_Hlk47728613"/>
      <w:r w:rsidRPr="00CF1947">
        <w:rPr>
          <w:lang w:val="de-DE"/>
        </w:rPr>
        <w:t>Das angegebene Gerät</w:t>
      </w:r>
      <w:bookmarkEnd w:id="0"/>
      <w:r w:rsidRPr="00CF1947">
        <w:rPr>
          <w:lang w:val="de-DE"/>
        </w:rPr>
        <w:t xml:space="preserve"> muss gemäß ISO 14001 hergestellt sein</w:t>
      </w:r>
      <w:r w:rsidR="000E2D3D" w:rsidRPr="00CF1947">
        <w:rPr>
          <w:lang w:val="de-DE"/>
        </w:rPr>
        <w:t>.</w:t>
      </w:r>
    </w:p>
    <w:p w14:paraId="54B3248D" w14:textId="33C786CE" w:rsidR="000E2D3D" w:rsidRPr="00CF1947" w:rsidRDefault="00AA0D13" w:rsidP="005257E9">
      <w:pPr>
        <w:pStyle w:val="Nadpis4"/>
        <w:rPr>
          <w:lang w:val="de-DE"/>
        </w:rPr>
      </w:pPr>
      <w:bookmarkStart w:id="1" w:name="_Hlk47728692"/>
      <w:r w:rsidRPr="00CF1947">
        <w:rPr>
          <w:lang w:val="de-DE"/>
        </w:rPr>
        <w:t xml:space="preserve">Das angegebene Gerät </w:t>
      </w:r>
      <w:bookmarkEnd w:id="1"/>
      <w:r w:rsidRPr="00CF1947">
        <w:rPr>
          <w:lang w:val="de-DE"/>
        </w:rPr>
        <w:t>muss den EU-Richtlinien 2011/65/EU (RoHS) und 2012/19/EU entsprechen</w:t>
      </w:r>
      <w:r w:rsidR="000E2D3D" w:rsidRPr="00CF1947">
        <w:rPr>
          <w:lang w:val="de-DE"/>
        </w:rPr>
        <w:t xml:space="preserve"> (WEEE).</w:t>
      </w:r>
    </w:p>
    <w:p w14:paraId="778E05FE" w14:textId="1105410C" w:rsidR="00183D4C" w:rsidRPr="00CF1947" w:rsidRDefault="00E17B60" w:rsidP="005257E9">
      <w:pPr>
        <w:pStyle w:val="Nadpis4"/>
        <w:rPr>
          <w:lang w:val="de-DE"/>
        </w:rPr>
      </w:pPr>
      <w:r w:rsidRPr="00CF1947">
        <w:rPr>
          <w:lang w:val="de-DE"/>
        </w:rPr>
        <w:t>Das angegebene Gerät muss der EU-Verordnung 1907/2006 entsprechen</w:t>
      </w:r>
      <w:r w:rsidR="000E2D3D" w:rsidRPr="00CF1947">
        <w:rPr>
          <w:lang w:val="de-DE"/>
        </w:rPr>
        <w:t xml:space="preserve"> (REACH).</w:t>
      </w:r>
    </w:p>
    <w:p w14:paraId="032523BF" w14:textId="44D74F86" w:rsidR="000E2D3D" w:rsidRPr="00CF1947" w:rsidRDefault="001673D0" w:rsidP="005257E9">
      <w:pPr>
        <w:pStyle w:val="Nadpis2"/>
        <w:rPr>
          <w:lang w:val="de-DE"/>
        </w:rPr>
      </w:pPr>
      <w:r w:rsidRPr="00CF1947">
        <w:rPr>
          <w:lang w:val="de-DE"/>
        </w:rPr>
        <w:t>ZERTIFIZIERUNGEN UND STANDARDS</w:t>
      </w:r>
    </w:p>
    <w:p w14:paraId="42D8FE40" w14:textId="7A6E2D31" w:rsidR="00031315" w:rsidRPr="00CF1947" w:rsidRDefault="001673D0" w:rsidP="005257E9">
      <w:pPr>
        <w:pStyle w:val="Nadpis3"/>
        <w:rPr>
          <w:lang w:val="de-DE"/>
        </w:rPr>
      </w:pPr>
      <w:r w:rsidRPr="00CF1947">
        <w:rPr>
          <w:lang w:val="de-DE"/>
        </w:rPr>
        <w:t>Allgemeine Abkürzungen und Akronyme</w:t>
      </w:r>
    </w:p>
    <w:p w14:paraId="199EA902" w14:textId="2E3598B0" w:rsidR="00F713D5" w:rsidRPr="00CF1947" w:rsidRDefault="00F713D5" w:rsidP="00F713D5">
      <w:pPr>
        <w:pStyle w:val="Nadpis4"/>
        <w:rPr>
          <w:lang w:val="de-DE"/>
        </w:rPr>
      </w:pPr>
      <w:r w:rsidRPr="00CF1947">
        <w:rPr>
          <w:lang w:val="de-DE"/>
        </w:rPr>
        <w:t xml:space="preserve">AES: </w:t>
      </w:r>
      <w:r w:rsidR="001673D0" w:rsidRPr="00CF1947">
        <w:rPr>
          <w:lang w:val="de-DE"/>
        </w:rPr>
        <w:t>fortgeschrittener Verschlüsselungsstandard (</w:t>
      </w:r>
      <w:proofErr w:type="spellStart"/>
      <w:r w:rsidRPr="00CF1947">
        <w:rPr>
          <w:lang w:val="de-DE"/>
        </w:rPr>
        <w:t>Advanced</w:t>
      </w:r>
      <w:proofErr w:type="spellEnd"/>
      <w:r w:rsidRPr="00CF1947">
        <w:rPr>
          <w:lang w:val="de-DE"/>
        </w:rPr>
        <w:t xml:space="preserve"> Encryption Standard</w:t>
      </w:r>
      <w:r w:rsidR="001673D0" w:rsidRPr="00CF1947">
        <w:rPr>
          <w:lang w:val="de-DE"/>
        </w:rPr>
        <w:t>)</w:t>
      </w:r>
    </w:p>
    <w:p w14:paraId="76C66E57" w14:textId="24D29437" w:rsidR="00D968DB" w:rsidRPr="00CF1947" w:rsidRDefault="00031315" w:rsidP="005257E9">
      <w:pPr>
        <w:pStyle w:val="Nadpis4"/>
        <w:rPr>
          <w:lang w:val="de-DE"/>
        </w:rPr>
      </w:pPr>
      <w:r w:rsidRPr="00CF1947">
        <w:rPr>
          <w:lang w:val="de-DE"/>
        </w:rPr>
        <w:t xml:space="preserve">API: </w:t>
      </w:r>
      <w:r w:rsidR="00EC6A63">
        <w:rPr>
          <w:lang w:val="de-DE"/>
        </w:rPr>
        <w:t>Anwendungsp</w:t>
      </w:r>
      <w:r w:rsidR="001673D0" w:rsidRPr="00CF1947">
        <w:rPr>
          <w:lang w:val="de-DE"/>
        </w:rPr>
        <w:t>rogrammierschnittstelle (</w:t>
      </w:r>
      <w:proofErr w:type="spellStart"/>
      <w:r w:rsidRPr="00CF1947">
        <w:rPr>
          <w:lang w:val="de-DE"/>
        </w:rPr>
        <w:t>Application</w:t>
      </w:r>
      <w:proofErr w:type="spellEnd"/>
      <w:r w:rsidRPr="00CF1947">
        <w:rPr>
          <w:lang w:val="de-DE"/>
        </w:rPr>
        <w:t xml:space="preserve"> </w:t>
      </w:r>
      <w:proofErr w:type="spellStart"/>
      <w:r w:rsidRPr="00CF1947">
        <w:rPr>
          <w:lang w:val="de-DE"/>
        </w:rPr>
        <w:t>Programming</w:t>
      </w:r>
      <w:proofErr w:type="spellEnd"/>
      <w:r w:rsidRPr="00CF1947">
        <w:rPr>
          <w:lang w:val="de-DE"/>
        </w:rPr>
        <w:t xml:space="preserve"> Interface</w:t>
      </w:r>
      <w:r w:rsidR="001673D0" w:rsidRPr="00CF1947">
        <w:rPr>
          <w:lang w:val="de-DE"/>
        </w:rPr>
        <w:t>)</w:t>
      </w:r>
    </w:p>
    <w:p w14:paraId="3583FDC9" w14:textId="163C8C88" w:rsidR="00D968DB" w:rsidRPr="00CF1947" w:rsidRDefault="00EC6A63" w:rsidP="005257E9">
      <w:pPr>
        <w:pStyle w:val="Nadpis4"/>
        <w:rPr>
          <w:lang w:val="de-DE"/>
        </w:rPr>
      </w:pPr>
      <w:r>
        <w:rPr>
          <w:lang w:val="de-DE"/>
        </w:rPr>
        <w:t>Bitr</w:t>
      </w:r>
      <w:r w:rsidR="0031648F" w:rsidRPr="00CF1947">
        <w:rPr>
          <w:lang w:val="de-DE"/>
        </w:rPr>
        <w:t xml:space="preserve">ate: </w:t>
      </w:r>
      <w:r w:rsidR="00605064">
        <w:rPr>
          <w:lang w:val="de-DE"/>
        </w:rPr>
        <w:t>d</w:t>
      </w:r>
      <w:r w:rsidR="001673D0" w:rsidRPr="00CF1947">
        <w:rPr>
          <w:lang w:val="de-DE"/>
        </w:rPr>
        <w:t>ie Anzahl der über ein Netzwerk gesendeten Bits/Zeiteinheiten</w:t>
      </w:r>
    </w:p>
    <w:p w14:paraId="23ABDD5D" w14:textId="689B9935" w:rsidR="00031315" w:rsidRPr="00CF1947" w:rsidRDefault="00031315" w:rsidP="005257E9">
      <w:pPr>
        <w:pStyle w:val="Nadpis4"/>
        <w:rPr>
          <w:lang w:val="de-DE"/>
        </w:rPr>
      </w:pPr>
      <w:r w:rsidRPr="00CF1947">
        <w:rPr>
          <w:lang w:val="de-DE"/>
        </w:rPr>
        <w:t xml:space="preserve">DHCP: </w:t>
      </w:r>
      <w:r w:rsidR="001673D0" w:rsidRPr="00CF1947">
        <w:rPr>
          <w:lang w:val="de-DE"/>
        </w:rPr>
        <w:t xml:space="preserve">Protokoll der dynamischen Hostkonfiguration </w:t>
      </w:r>
      <w:r w:rsidR="00BD0323" w:rsidRPr="00CF1947">
        <w:rPr>
          <w:lang w:val="de-DE"/>
        </w:rPr>
        <w:t>(</w:t>
      </w:r>
      <w:r w:rsidRPr="00CF1947">
        <w:rPr>
          <w:lang w:val="de-DE"/>
        </w:rPr>
        <w:t xml:space="preserve">Dynamic Host </w:t>
      </w:r>
      <w:proofErr w:type="spellStart"/>
      <w:r w:rsidRPr="00CF1947">
        <w:rPr>
          <w:lang w:val="de-DE"/>
        </w:rPr>
        <w:t>Configuration</w:t>
      </w:r>
      <w:proofErr w:type="spellEnd"/>
      <w:r w:rsidRPr="00CF1947">
        <w:rPr>
          <w:lang w:val="de-DE"/>
        </w:rPr>
        <w:t xml:space="preserve"> Protocol</w:t>
      </w:r>
      <w:r w:rsidR="00BD0323" w:rsidRPr="00CF1947">
        <w:rPr>
          <w:lang w:val="de-DE"/>
        </w:rPr>
        <w:t>)</w:t>
      </w:r>
    </w:p>
    <w:p w14:paraId="13580E5B" w14:textId="4C41EA0C" w:rsidR="0031648F" w:rsidRPr="00CF1947" w:rsidRDefault="00031315" w:rsidP="005257E9">
      <w:pPr>
        <w:pStyle w:val="Nadpis4"/>
        <w:rPr>
          <w:lang w:val="de-DE"/>
        </w:rPr>
      </w:pPr>
      <w:r w:rsidRPr="00CF1947">
        <w:rPr>
          <w:lang w:val="de-DE"/>
        </w:rPr>
        <w:t xml:space="preserve">DNS: </w:t>
      </w:r>
      <w:r w:rsidR="00BD0323" w:rsidRPr="00CF1947">
        <w:rPr>
          <w:lang w:val="de-DE"/>
        </w:rPr>
        <w:t>Domainnamensystem (</w:t>
      </w:r>
      <w:r w:rsidRPr="00CF1947">
        <w:rPr>
          <w:lang w:val="de-DE"/>
        </w:rPr>
        <w:t>Domain Name System</w:t>
      </w:r>
      <w:r w:rsidR="00BD0323" w:rsidRPr="00CF1947">
        <w:rPr>
          <w:lang w:val="de-DE"/>
        </w:rPr>
        <w:t>)</w:t>
      </w:r>
    </w:p>
    <w:p w14:paraId="342B7D2B" w14:textId="75F71043" w:rsidR="00031315" w:rsidRPr="00D63564" w:rsidRDefault="00031315" w:rsidP="005257E9">
      <w:pPr>
        <w:pStyle w:val="Nadpis4"/>
        <w:rPr>
          <w:lang w:val="de-DE"/>
        </w:rPr>
      </w:pPr>
      <w:r w:rsidRPr="00D63564">
        <w:rPr>
          <w:lang w:val="de-DE"/>
        </w:rPr>
        <w:t xml:space="preserve">FPS: </w:t>
      </w:r>
      <w:r w:rsidR="00BD0323" w:rsidRPr="00D63564">
        <w:rPr>
          <w:lang w:val="de-DE"/>
        </w:rPr>
        <w:t>Bilder pro Sekunde (</w:t>
      </w:r>
      <w:r w:rsidRPr="00D63564">
        <w:rPr>
          <w:lang w:val="de-DE"/>
        </w:rPr>
        <w:t>Frames per Second</w:t>
      </w:r>
      <w:r w:rsidR="00BD0323" w:rsidRPr="00D63564">
        <w:rPr>
          <w:lang w:val="de-DE"/>
        </w:rPr>
        <w:t>)</w:t>
      </w:r>
    </w:p>
    <w:p w14:paraId="036DB8BC" w14:textId="1E7B1FEB" w:rsidR="00031315" w:rsidRPr="00D63564" w:rsidRDefault="00031315" w:rsidP="005257E9">
      <w:pPr>
        <w:pStyle w:val="Nadpis4"/>
        <w:rPr>
          <w:lang w:val="de-DE"/>
        </w:rPr>
      </w:pPr>
      <w:r w:rsidRPr="00D63564">
        <w:rPr>
          <w:lang w:val="de-DE"/>
        </w:rPr>
        <w:t xml:space="preserve">FTP: </w:t>
      </w:r>
      <w:r w:rsidR="00A07512" w:rsidRPr="00D63564">
        <w:rPr>
          <w:lang w:val="de-DE"/>
        </w:rPr>
        <w:t>Dateiübertragungsprotokoll (</w:t>
      </w:r>
      <w:r w:rsidRPr="00D63564">
        <w:rPr>
          <w:lang w:val="de-DE"/>
        </w:rPr>
        <w:t>File Transfer Protocol</w:t>
      </w:r>
      <w:r w:rsidR="00A07512" w:rsidRPr="00D63564">
        <w:rPr>
          <w:lang w:val="de-DE"/>
        </w:rPr>
        <w:t>)</w:t>
      </w:r>
    </w:p>
    <w:p w14:paraId="2354BD2B" w14:textId="083B07F3" w:rsidR="005943C9" w:rsidRPr="00D63564" w:rsidRDefault="00031315" w:rsidP="00C47520">
      <w:pPr>
        <w:pStyle w:val="Nadpis4"/>
        <w:rPr>
          <w:lang w:val="de-DE"/>
        </w:rPr>
      </w:pPr>
      <w:r w:rsidRPr="00D63564">
        <w:rPr>
          <w:lang w:val="de-DE"/>
        </w:rPr>
        <w:t>H.264 (</w:t>
      </w:r>
      <w:r w:rsidR="00A07512" w:rsidRPr="00D63564">
        <w:rPr>
          <w:lang w:val="de-DE"/>
        </w:rPr>
        <w:t>Videokomprimierungsformat</w:t>
      </w:r>
      <w:r w:rsidRPr="00D63564">
        <w:rPr>
          <w:lang w:val="de-DE"/>
        </w:rPr>
        <w:t>)</w:t>
      </w:r>
    </w:p>
    <w:p w14:paraId="04E9EF4B" w14:textId="1395F962" w:rsidR="00031315" w:rsidRPr="00D63564" w:rsidRDefault="00031315" w:rsidP="00EC6A63">
      <w:pPr>
        <w:pStyle w:val="Nadpis4"/>
        <w:rPr>
          <w:lang w:val="de-DE"/>
        </w:rPr>
      </w:pPr>
      <w:r w:rsidRPr="00D63564">
        <w:rPr>
          <w:lang w:val="de-DE"/>
        </w:rPr>
        <w:t xml:space="preserve">IEEE 802.1x: </w:t>
      </w:r>
      <w:r w:rsidR="00EC6A63" w:rsidRPr="00D63564">
        <w:rPr>
          <w:lang w:val="de-DE"/>
        </w:rPr>
        <w:t>Authentisierungs-Rahmenwerk</w:t>
      </w:r>
      <w:r w:rsidR="00A07512" w:rsidRPr="00D63564">
        <w:rPr>
          <w:lang w:val="de-DE"/>
        </w:rPr>
        <w:t xml:space="preserve"> für Netzwerkgeräte</w:t>
      </w:r>
    </w:p>
    <w:p w14:paraId="1D8DCD77" w14:textId="4EC4508D" w:rsidR="00031315" w:rsidRPr="00D63564" w:rsidRDefault="00031315" w:rsidP="005257E9">
      <w:pPr>
        <w:pStyle w:val="Nadpis4"/>
        <w:rPr>
          <w:lang w:val="de-DE"/>
        </w:rPr>
      </w:pPr>
      <w:r w:rsidRPr="00D63564">
        <w:rPr>
          <w:lang w:val="de-DE"/>
        </w:rPr>
        <w:t xml:space="preserve">IP: </w:t>
      </w:r>
      <w:r w:rsidR="00A07512" w:rsidRPr="00D63564">
        <w:rPr>
          <w:lang w:val="de-DE"/>
        </w:rPr>
        <w:t>Internetprotokoll (</w:t>
      </w:r>
      <w:r w:rsidRPr="00D63564">
        <w:rPr>
          <w:lang w:val="de-DE"/>
        </w:rPr>
        <w:t>Internet Protocol</w:t>
      </w:r>
      <w:r w:rsidR="00A07512" w:rsidRPr="00D63564">
        <w:rPr>
          <w:lang w:val="de-DE"/>
        </w:rPr>
        <w:t>)</w:t>
      </w:r>
    </w:p>
    <w:p w14:paraId="64101111" w14:textId="133854D1" w:rsidR="00031315" w:rsidRPr="00D63564" w:rsidRDefault="00031315" w:rsidP="005257E9">
      <w:pPr>
        <w:pStyle w:val="Nadpis4"/>
        <w:rPr>
          <w:lang w:val="de-DE"/>
        </w:rPr>
      </w:pPr>
      <w:r w:rsidRPr="00D63564">
        <w:rPr>
          <w:lang w:val="de-DE"/>
        </w:rPr>
        <w:t>I</w:t>
      </w:r>
      <w:r w:rsidR="00A07512" w:rsidRPr="00D63564">
        <w:rPr>
          <w:lang w:val="de-DE"/>
        </w:rPr>
        <w:t>R-Licht</w:t>
      </w:r>
      <w:r w:rsidRPr="00D63564">
        <w:rPr>
          <w:lang w:val="de-DE"/>
        </w:rPr>
        <w:t xml:space="preserve">: </w:t>
      </w:r>
      <w:r w:rsidR="00A07512" w:rsidRPr="00D63564">
        <w:rPr>
          <w:lang w:val="de-DE"/>
        </w:rPr>
        <w:t>Infrarotlicht</w:t>
      </w:r>
    </w:p>
    <w:p w14:paraId="576B93EA" w14:textId="16367CEE" w:rsidR="0039128E" w:rsidRPr="00D63564" w:rsidRDefault="0039128E" w:rsidP="0039128E">
      <w:pPr>
        <w:pStyle w:val="Nadpis4"/>
        <w:rPr>
          <w:lang w:val="de-DE"/>
        </w:rPr>
      </w:pPr>
      <w:r w:rsidRPr="00D63564">
        <w:rPr>
          <w:lang w:val="de-DE"/>
        </w:rPr>
        <w:t xml:space="preserve">ISO: </w:t>
      </w:r>
      <w:r w:rsidR="00A07512" w:rsidRPr="00D63564">
        <w:rPr>
          <w:lang w:val="de-DE"/>
        </w:rPr>
        <w:t>Organisation für internationale Standards (</w:t>
      </w:r>
      <w:r w:rsidRPr="00D63564">
        <w:rPr>
          <w:lang w:val="de-DE"/>
        </w:rPr>
        <w:t xml:space="preserve">International Standards </w:t>
      </w:r>
      <w:proofErr w:type="spellStart"/>
      <w:r w:rsidRPr="00D63564">
        <w:rPr>
          <w:lang w:val="de-DE"/>
        </w:rPr>
        <w:t>Organization</w:t>
      </w:r>
      <w:proofErr w:type="spellEnd"/>
      <w:r w:rsidR="00A07512" w:rsidRPr="00D63564">
        <w:rPr>
          <w:lang w:val="de-DE"/>
        </w:rPr>
        <w:t>)</w:t>
      </w:r>
    </w:p>
    <w:p w14:paraId="55165092" w14:textId="112ECDFD" w:rsidR="00031315" w:rsidRPr="00D63564" w:rsidRDefault="00031315" w:rsidP="005257E9">
      <w:pPr>
        <w:pStyle w:val="Nadpis4"/>
        <w:rPr>
          <w:lang w:val="de-DE"/>
        </w:rPr>
      </w:pPr>
      <w:r w:rsidRPr="00D63564">
        <w:rPr>
          <w:lang w:val="de-DE"/>
        </w:rPr>
        <w:t xml:space="preserve">JPEG: </w:t>
      </w:r>
      <w:r w:rsidR="00A07512" w:rsidRPr="00D63564">
        <w:rPr>
          <w:lang w:val="de-DE"/>
        </w:rPr>
        <w:t>Gemeinsame fotografische Expertengruppe (</w:t>
      </w:r>
      <w:r w:rsidRPr="00D63564">
        <w:rPr>
          <w:lang w:val="de-DE"/>
        </w:rPr>
        <w:t xml:space="preserve">Joint </w:t>
      </w:r>
      <w:proofErr w:type="spellStart"/>
      <w:r w:rsidRPr="00D63564">
        <w:rPr>
          <w:lang w:val="de-DE"/>
        </w:rPr>
        <w:t>Photographic</w:t>
      </w:r>
      <w:proofErr w:type="spellEnd"/>
      <w:r w:rsidRPr="00D63564">
        <w:rPr>
          <w:lang w:val="de-DE"/>
        </w:rPr>
        <w:t xml:space="preserve"> </w:t>
      </w:r>
      <w:proofErr w:type="spellStart"/>
      <w:r w:rsidRPr="00D63564">
        <w:rPr>
          <w:lang w:val="de-DE"/>
        </w:rPr>
        <w:t>Experts</w:t>
      </w:r>
      <w:proofErr w:type="spellEnd"/>
      <w:r w:rsidRPr="00D63564">
        <w:rPr>
          <w:lang w:val="de-DE"/>
        </w:rPr>
        <w:t xml:space="preserve"> Group</w:t>
      </w:r>
      <w:r w:rsidR="00A07512" w:rsidRPr="00D63564">
        <w:rPr>
          <w:lang w:val="de-DE"/>
        </w:rPr>
        <w:t xml:space="preserve">) </w:t>
      </w:r>
      <w:r w:rsidRPr="00D63564">
        <w:rPr>
          <w:lang w:val="de-DE"/>
        </w:rPr>
        <w:t>(</w:t>
      </w:r>
      <w:r w:rsidR="00A07512" w:rsidRPr="00D63564">
        <w:rPr>
          <w:lang w:val="de-DE"/>
        </w:rPr>
        <w:t>Bildformat</w:t>
      </w:r>
      <w:r w:rsidRPr="00D63564">
        <w:rPr>
          <w:lang w:val="de-DE"/>
        </w:rPr>
        <w:t>)</w:t>
      </w:r>
    </w:p>
    <w:p w14:paraId="541DE5B4" w14:textId="616CDF34" w:rsidR="00031315" w:rsidRPr="00D63564" w:rsidRDefault="0031648F" w:rsidP="005257E9">
      <w:pPr>
        <w:pStyle w:val="Nadpis4"/>
        <w:rPr>
          <w:lang w:val="de-DE"/>
        </w:rPr>
      </w:pPr>
      <w:r w:rsidRPr="00D63564">
        <w:rPr>
          <w:lang w:val="de-DE"/>
        </w:rPr>
        <w:t xml:space="preserve">LAN: </w:t>
      </w:r>
      <w:r w:rsidR="00A07512" w:rsidRPr="00D63564">
        <w:rPr>
          <w:lang w:val="de-DE"/>
        </w:rPr>
        <w:t>Lokales Netzwerk (</w:t>
      </w:r>
      <w:proofErr w:type="spellStart"/>
      <w:r w:rsidRPr="00D63564">
        <w:rPr>
          <w:lang w:val="de-DE"/>
        </w:rPr>
        <w:t>Local</w:t>
      </w:r>
      <w:proofErr w:type="spellEnd"/>
      <w:r w:rsidRPr="00D63564">
        <w:rPr>
          <w:lang w:val="de-DE"/>
        </w:rPr>
        <w:t xml:space="preserve"> Area N</w:t>
      </w:r>
      <w:r w:rsidR="00D84AA3" w:rsidRPr="00D63564">
        <w:rPr>
          <w:lang w:val="de-DE"/>
        </w:rPr>
        <w:t>etwork</w:t>
      </w:r>
      <w:r w:rsidR="00A07512" w:rsidRPr="00D63564">
        <w:rPr>
          <w:lang w:val="de-DE"/>
        </w:rPr>
        <w:t>)</w:t>
      </w:r>
    </w:p>
    <w:p w14:paraId="1A01FD1D" w14:textId="12829B3F" w:rsidR="00031315" w:rsidRPr="00D63564" w:rsidRDefault="00031315" w:rsidP="005257E9">
      <w:pPr>
        <w:pStyle w:val="Nadpis4"/>
      </w:pPr>
      <w:r w:rsidRPr="00D63564">
        <w:t xml:space="preserve">LED: </w:t>
      </w:r>
      <w:proofErr w:type="spellStart"/>
      <w:r w:rsidR="00A07512" w:rsidRPr="00D63564">
        <w:t>Leuchtdiode</w:t>
      </w:r>
      <w:proofErr w:type="spellEnd"/>
      <w:r w:rsidR="00A07512" w:rsidRPr="00D63564">
        <w:t xml:space="preserve"> (</w:t>
      </w:r>
      <w:r w:rsidRPr="00D63564">
        <w:t>Light Emitting Diode</w:t>
      </w:r>
      <w:r w:rsidR="00A07512" w:rsidRPr="00D63564">
        <w:t>)</w:t>
      </w:r>
    </w:p>
    <w:p w14:paraId="59580964" w14:textId="0A930EBF" w:rsidR="00031315" w:rsidRPr="00D63564" w:rsidRDefault="0031648F" w:rsidP="005257E9">
      <w:pPr>
        <w:pStyle w:val="Nadpis4"/>
        <w:rPr>
          <w:lang w:val="de-DE"/>
        </w:rPr>
      </w:pPr>
      <w:r w:rsidRPr="00D63564">
        <w:rPr>
          <w:lang w:val="de-DE"/>
        </w:rPr>
        <w:t xml:space="preserve">MPEG: </w:t>
      </w:r>
      <w:r w:rsidR="00A07512" w:rsidRPr="00D63564">
        <w:rPr>
          <w:lang w:val="de-DE"/>
        </w:rPr>
        <w:t>Expertengruppe für bewegte Bilder (</w:t>
      </w:r>
      <w:r w:rsidRPr="00D63564">
        <w:rPr>
          <w:lang w:val="de-DE"/>
        </w:rPr>
        <w:t xml:space="preserve">Moving Picture </w:t>
      </w:r>
      <w:proofErr w:type="spellStart"/>
      <w:r w:rsidRPr="00D63564">
        <w:rPr>
          <w:lang w:val="de-DE"/>
        </w:rPr>
        <w:t>Experts</w:t>
      </w:r>
      <w:proofErr w:type="spellEnd"/>
      <w:r w:rsidRPr="00D63564">
        <w:rPr>
          <w:lang w:val="de-DE"/>
        </w:rPr>
        <w:t xml:space="preserve"> G</w:t>
      </w:r>
      <w:r w:rsidR="00031315" w:rsidRPr="00D63564">
        <w:rPr>
          <w:lang w:val="de-DE"/>
        </w:rPr>
        <w:t>roup</w:t>
      </w:r>
      <w:r w:rsidR="00A07512" w:rsidRPr="00D63564">
        <w:rPr>
          <w:lang w:val="de-DE"/>
        </w:rPr>
        <w:t>)</w:t>
      </w:r>
    </w:p>
    <w:p w14:paraId="216D2296" w14:textId="148EEA23" w:rsidR="00031315" w:rsidRPr="00D63564" w:rsidRDefault="00031315" w:rsidP="005257E9">
      <w:pPr>
        <w:pStyle w:val="Nadpis4"/>
        <w:rPr>
          <w:lang w:val="de-DE"/>
        </w:rPr>
      </w:pPr>
      <w:r w:rsidRPr="00D63564">
        <w:rPr>
          <w:lang w:val="de-DE"/>
        </w:rPr>
        <w:t xml:space="preserve">Multicast: </w:t>
      </w:r>
      <w:r w:rsidR="00A07512" w:rsidRPr="00D63564">
        <w:rPr>
          <w:lang w:val="de-DE"/>
        </w:rPr>
        <w:t>Kommunikation zwischen einem einzelnen Sender und mehreren Empfängern in einem Netzwerk</w:t>
      </w:r>
    </w:p>
    <w:p w14:paraId="72D4A57D" w14:textId="3163DA88" w:rsidR="00031315" w:rsidRPr="00D63564" w:rsidRDefault="00031315" w:rsidP="005257E9">
      <w:pPr>
        <w:pStyle w:val="Nadpis4"/>
        <w:rPr>
          <w:lang w:val="de-DE"/>
        </w:rPr>
      </w:pPr>
      <w:r w:rsidRPr="00D63564">
        <w:rPr>
          <w:lang w:val="de-DE"/>
        </w:rPr>
        <w:t xml:space="preserve">NTP: </w:t>
      </w:r>
      <w:r w:rsidR="008D4F0B" w:rsidRPr="00D63564">
        <w:rPr>
          <w:lang w:val="de-DE"/>
        </w:rPr>
        <w:t>Netzwerkzeitprotokoll (</w:t>
      </w:r>
      <w:r w:rsidRPr="00D63564">
        <w:rPr>
          <w:lang w:val="de-DE"/>
        </w:rPr>
        <w:t>Network Time Protocol</w:t>
      </w:r>
      <w:r w:rsidR="008D4F0B" w:rsidRPr="00D63564">
        <w:rPr>
          <w:lang w:val="de-DE"/>
        </w:rPr>
        <w:t>)</w:t>
      </w:r>
    </w:p>
    <w:p w14:paraId="62DD93CF" w14:textId="7934E385" w:rsidR="00031315" w:rsidRPr="00D63564" w:rsidRDefault="00031315" w:rsidP="005257E9">
      <w:pPr>
        <w:pStyle w:val="Nadpis4"/>
        <w:rPr>
          <w:lang w:val="de-DE"/>
        </w:rPr>
      </w:pPr>
      <w:r w:rsidRPr="00D63564">
        <w:rPr>
          <w:lang w:val="de-DE"/>
        </w:rPr>
        <w:t xml:space="preserve">ONVIF: </w:t>
      </w:r>
      <w:r w:rsidR="008D4F0B" w:rsidRPr="00D63564">
        <w:rPr>
          <w:lang w:val="de-DE"/>
        </w:rPr>
        <w:t>Globaler Standard für die Schnittstelle von IP-basierten physischen Sicherheitsprodukten</w:t>
      </w:r>
    </w:p>
    <w:p w14:paraId="697C5F83" w14:textId="5D690E0B" w:rsidR="0039128E" w:rsidRPr="00D63564" w:rsidRDefault="0039128E" w:rsidP="0039128E">
      <w:pPr>
        <w:pStyle w:val="Nadpis4"/>
        <w:rPr>
          <w:lang w:val="de-DE"/>
        </w:rPr>
      </w:pPr>
      <w:r w:rsidRPr="00D63564">
        <w:rPr>
          <w:lang w:val="de-DE"/>
        </w:rPr>
        <w:t xml:space="preserve">PACS: </w:t>
      </w:r>
      <w:r w:rsidR="00C84719" w:rsidRPr="00D63564">
        <w:rPr>
          <w:lang w:val="de-DE"/>
        </w:rPr>
        <w:t>Physisches Zugangskontrollsystem (</w:t>
      </w:r>
      <w:proofErr w:type="spellStart"/>
      <w:r w:rsidRPr="00D63564">
        <w:rPr>
          <w:lang w:val="de-DE"/>
        </w:rPr>
        <w:t>Physical</w:t>
      </w:r>
      <w:proofErr w:type="spellEnd"/>
      <w:r w:rsidRPr="00D63564">
        <w:rPr>
          <w:lang w:val="de-DE"/>
        </w:rPr>
        <w:t xml:space="preserve"> Access Control System</w:t>
      </w:r>
      <w:r w:rsidR="00C84719" w:rsidRPr="00D63564">
        <w:rPr>
          <w:lang w:val="de-DE"/>
        </w:rPr>
        <w:t>)</w:t>
      </w:r>
    </w:p>
    <w:p w14:paraId="63691355" w14:textId="7A80170F" w:rsidR="006A4F0F" w:rsidRPr="00D63564" w:rsidRDefault="00543025" w:rsidP="005257E9">
      <w:pPr>
        <w:pStyle w:val="Nadpis4"/>
        <w:rPr>
          <w:lang w:val="de-DE"/>
        </w:rPr>
      </w:pPr>
      <w:proofErr w:type="spellStart"/>
      <w:r w:rsidRPr="00D63564">
        <w:rPr>
          <w:lang w:val="de-DE"/>
        </w:rPr>
        <w:t>PoE</w:t>
      </w:r>
      <w:proofErr w:type="spellEnd"/>
      <w:r w:rsidRPr="00D63564">
        <w:rPr>
          <w:lang w:val="de-DE"/>
        </w:rPr>
        <w:t xml:space="preserve">: Power </w:t>
      </w:r>
      <w:proofErr w:type="spellStart"/>
      <w:r w:rsidRPr="00D63564">
        <w:rPr>
          <w:lang w:val="de-DE"/>
        </w:rPr>
        <w:t>over</w:t>
      </w:r>
      <w:proofErr w:type="spellEnd"/>
      <w:r w:rsidRPr="00D63564">
        <w:rPr>
          <w:lang w:val="de-DE"/>
        </w:rPr>
        <w:t xml:space="preserve"> Ethernet (</w:t>
      </w:r>
      <w:r w:rsidR="00031315" w:rsidRPr="00D63564">
        <w:rPr>
          <w:lang w:val="de-DE"/>
        </w:rPr>
        <w:t>IEEE 802.3af</w:t>
      </w:r>
      <w:r w:rsidR="006B0551" w:rsidRPr="00D63564">
        <w:rPr>
          <w:lang w:val="de-DE"/>
        </w:rPr>
        <w:t>/at</w:t>
      </w:r>
      <w:r w:rsidRPr="00D63564">
        <w:rPr>
          <w:lang w:val="de-DE"/>
        </w:rPr>
        <w:t>)</w:t>
      </w:r>
      <w:r w:rsidR="006A4F0F" w:rsidRPr="00D63564">
        <w:rPr>
          <w:lang w:val="de-DE"/>
        </w:rPr>
        <w:t xml:space="preserve"> </w:t>
      </w:r>
      <w:r w:rsidR="0026225E" w:rsidRPr="00D63564">
        <w:rPr>
          <w:lang w:val="de-DE"/>
        </w:rPr>
        <w:t>Standard für die Bereitstellung von Strom über Netzwerkkabel</w:t>
      </w:r>
    </w:p>
    <w:p w14:paraId="51178F8D" w14:textId="658F2BF4" w:rsidR="00FC454D" w:rsidRPr="00D63564" w:rsidRDefault="0026225E" w:rsidP="005257E9">
      <w:pPr>
        <w:pStyle w:val="Nadpis4"/>
        <w:rPr>
          <w:lang w:val="de-DE"/>
        </w:rPr>
      </w:pPr>
      <w:r w:rsidRPr="00D63564">
        <w:rPr>
          <w:lang w:val="de-DE"/>
        </w:rPr>
        <w:t>Progressiver Scan</w:t>
      </w:r>
      <w:r w:rsidR="00FC454D" w:rsidRPr="00D63564">
        <w:rPr>
          <w:lang w:val="de-DE"/>
        </w:rPr>
        <w:t xml:space="preserve">: </w:t>
      </w:r>
      <w:r w:rsidRPr="00D63564">
        <w:rPr>
          <w:lang w:val="de-DE"/>
        </w:rPr>
        <w:t>Eine Bildscantechnologie, die das gesamte Bild scannt</w:t>
      </w:r>
    </w:p>
    <w:p w14:paraId="0FEAEEBD" w14:textId="2C097997" w:rsidR="008243D2" w:rsidRPr="00C9022B" w:rsidRDefault="00031315" w:rsidP="00504E3C">
      <w:pPr>
        <w:pStyle w:val="Nadpis4"/>
      </w:pPr>
      <w:r w:rsidRPr="00C9022B">
        <w:lastRenderedPageBreak/>
        <w:t xml:space="preserve">QoS: </w:t>
      </w:r>
      <w:proofErr w:type="spellStart"/>
      <w:r w:rsidR="0026225E" w:rsidRPr="00C9022B">
        <w:t>Servicequalität</w:t>
      </w:r>
      <w:proofErr w:type="spellEnd"/>
      <w:r w:rsidR="0026225E" w:rsidRPr="00C9022B">
        <w:t xml:space="preserve"> (</w:t>
      </w:r>
      <w:r w:rsidRPr="00C9022B">
        <w:t>Quality of Service</w:t>
      </w:r>
      <w:r w:rsidR="0026225E" w:rsidRPr="00C9022B">
        <w:t>)</w:t>
      </w:r>
    </w:p>
    <w:p w14:paraId="15750075" w14:textId="64E86541" w:rsidR="008243D2" w:rsidRPr="00D63564" w:rsidRDefault="008243D2" w:rsidP="008243D2">
      <w:pPr>
        <w:pStyle w:val="Nadpis4"/>
      </w:pPr>
      <w:r w:rsidRPr="00D63564">
        <w:t xml:space="preserve">RPC: </w:t>
      </w:r>
      <w:proofErr w:type="spellStart"/>
      <w:r w:rsidR="003A2B35" w:rsidRPr="00D63564">
        <w:t>Fernprozeduranruf</w:t>
      </w:r>
      <w:proofErr w:type="spellEnd"/>
      <w:r w:rsidR="0026225E" w:rsidRPr="00D63564">
        <w:t xml:space="preserve"> (</w:t>
      </w:r>
      <w:r w:rsidRPr="00D63564">
        <w:t>Remote Procedure Call</w:t>
      </w:r>
      <w:r w:rsidR="0026225E" w:rsidRPr="00D63564">
        <w:t>)</w:t>
      </w:r>
    </w:p>
    <w:p w14:paraId="449F33BD" w14:textId="1CEE22E8" w:rsidR="00021297" w:rsidRPr="00D63564" w:rsidRDefault="00021297" w:rsidP="00021297">
      <w:pPr>
        <w:pStyle w:val="Nadpis4"/>
        <w:rPr>
          <w:lang w:val="de-DE"/>
        </w:rPr>
      </w:pPr>
      <w:r w:rsidRPr="00D63564">
        <w:rPr>
          <w:lang w:val="de-DE"/>
        </w:rPr>
        <w:t xml:space="preserve">SIP: </w:t>
      </w:r>
      <w:r w:rsidR="00343557" w:rsidRPr="00D63564">
        <w:rPr>
          <w:lang w:val="de-DE"/>
        </w:rPr>
        <w:t>Gesprächsprotokoll (</w:t>
      </w:r>
      <w:r w:rsidRPr="00D63564">
        <w:rPr>
          <w:lang w:val="de-DE"/>
        </w:rPr>
        <w:t>Session Initiation Protocol</w:t>
      </w:r>
      <w:r w:rsidR="00343557" w:rsidRPr="00D63564">
        <w:rPr>
          <w:lang w:val="de-DE"/>
        </w:rPr>
        <w:t>)</w:t>
      </w:r>
    </w:p>
    <w:p w14:paraId="2A90AC15" w14:textId="2F79B0CC" w:rsidR="00031315" w:rsidRPr="00D63564" w:rsidRDefault="00031315" w:rsidP="003A2B35">
      <w:pPr>
        <w:pStyle w:val="Nadpis4"/>
        <w:rPr>
          <w:lang w:val="de-DE"/>
        </w:rPr>
      </w:pPr>
      <w:r w:rsidRPr="00D63564">
        <w:rPr>
          <w:lang w:val="de-DE"/>
        </w:rPr>
        <w:t xml:space="preserve">SMTP: </w:t>
      </w:r>
      <w:r w:rsidR="003A2B35" w:rsidRPr="00D63564">
        <w:rPr>
          <w:lang w:val="de-DE"/>
        </w:rPr>
        <w:t xml:space="preserve">Einfaches Mail-Übertragungsprotokoll </w:t>
      </w:r>
      <w:r w:rsidR="00343557" w:rsidRPr="00D63564">
        <w:rPr>
          <w:lang w:val="de-DE"/>
        </w:rPr>
        <w:t>(</w:t>
      </w:r>
      <w:r w:rsidRPr="00D63564">
        <w:rPr>
          <w:lang w:val="de-DE"/>
        </w:rPr>
        <w:t>Simple Mail Transfer Protocol</w:t>
      </w:r>
      <w:r w:rsidR="00343557" w:rsidRPr="00D63564">
        <w:rPr>
          <w:lang w:val="de-DE"/>
        </w:rPr>
        <w:t>)</w:t>
      </w:r>
    </w:p>
    <w:p w14:paraId="0B2673FB" w14:textId="5033AEBF" w:rsidR="00031315" w:rsidRPr="00D63564" w:rsidRDefault="00031315" w:rsidP="005257E9">
      <w:pPr>
        <w:pStyle w:val="Nadpis4"/>
        <w:rPr>
          <w:lang w:val="de-DE"/>
        </w:rPr>
      </w:pPr>
      <w:r w:rsidRPr="00D63564">
        <w:rPr>
          <w:lang w:val="de-DE"/>
        </w:rPr>
        <w:t xml:space="preserve">SNMP: </w:t>
      </w:r>
      <w:r w:rsidR="003A2B35" w:rsidRPr="00D63564">
        <w:rPr>
          <w:lang w:val="de-DE"/>
        </w:rPr>
        <w:t>Einfaches Netzwerkv</w:t>
      </w:r>
      <w:r w:rsidR="00343557" w:rsidRPr="00D63564">
        <w:rPr>
          <w:lang w:val="de-DE"/>
        </w:rPr>
        <w:t>erwaltungsprotokoll (</w:t>
      </w:r>
      <w:r w:rsidRPr="00D63564">
        <w:rPr>
          <w:lang w:val="de-DE"/>
        </w:rPr>
        <w:t>Simple Network Management Protocol</w:t>
      </w:r>
      <w:r w:rsidR="00343557" w:rsidRPr="00D63564">
        <w:rPr>
          <w:lang w:val="de-DE"/>
        </w:rPr>
        <w:t>)</w:t>
      </w:r>
    </w:p>
    <w:p w14:paraId="5D3C0932" w14:textId="2D79DA55" w:rsidR="00031315" w:rsidRPr="00D63564" w:rsidRDefault="00031315" w:rsidP="005257E9">
      <w:pPr>
        <w:pStyle w:val="Nadpis4"/>
        <w:rPr>
          <w:lang w:val="de-DE"/>
        </w:rPr>
      </w:pPr>
      <w:r w:rsidRPr="00D63564">
        <w:rPr>
          <w:lang w:val="de-DE"/>
        </w:rPr>
        <w:t xml:space="preserve">SSL: </w:t>
      </w:r>
      <w:r w:rsidR="00343557" w:rsidRPr="00D63564">
        <w:rPr>
          <w:lang w:val="de-DE"/>
        </w:rPr>
        <w:t>Sichere Steckdosenschicht (</w:t>
      </w:r>
      <w:r w:rsidRPr="00D63564">
        <w:rPr>
          <w:lang w:val="de-DE"/>
        </w:rPr>
        <w:t>Secure Sockets Layer</w:t>
      </w:r>
      <w:r w:rsidR="00343557" w:rsidRPr="00D63564">
        <w:rPr>
          <w:lang w:val="de-DE"/>
        </w:rPr>
        <w:t>)</w:t>
      </w:r>
    </w:p>
    <w:p w14:paraId="6339B906" w14:textId="07FDA5C2" w:rsidR="00031315" w:rsidRPr="00D63564" w:rsidRDefault="00031315" w:rsidP="005257E9">
      <w:pPr>
        <w:pStyle w:val="Nadpis4"/>
        <w:rPr>
          <w:lang w:val="de-DE"/>
        </w:rPr>
      </w:pPr>
      <w:r w:rsidRPr="00D63564">
        <w:rPr>
          <w:lang w:val="de-DE"/>
        </w:rPr>
        <w:t xml:space="preserve">TCP: </w:t>
      </w:r>
      <w:r w:rsidR="00343557" w:rsidRPr="00D63564">
        <w:rPr>
          <w:lang w:val="de-DE"/>
        </w:rPr>
        <w:t>Übertragungssteuerungsprotokoll (</w:t>
      </w:r>
      <w:r w:rsidRPr="00D63564">
        <w:rPr>
          <w:lang w:val="de-DE"/>
        </w:rPr>
        <w:t>Transmission Control Protocol</w:t>
      </w:r>
      <w:r w:rsidR="00343557" w:rsidRPr="00D63564">
        <w:rPr>
          <w:lang w:val="de-DE"/>
        </w:rPr>
        <w:t>)</w:t>
      </w:r>
    </w:p>
    <w:p w14:paraId="387C10AB" w14:textId="1425608F" w:rsidR="00031315" w:rsidRPr="00D63564" w:rsidRDefault="00031315" w:rsidP="005257E9">
      <w:pPr>
        <w:pStyle w:val="Nadpis4"/>
        <w:rPr>
          <w:lang w:val="de-DE"/>
        </w:rPr>
      </w:pPr>
      <w:r w:rsidRPr="00D63564">
        <w:rPr>
          <w:lang w:val="de-DE"/>
        </w:rPr>
        <w:t xml:space="preserve">TLS: </w:t>
      </w:r>
      <w:r w:rsidR="00C347C3" w:rsidRPr="00D63564">
        <w:rPr>
          <w:lang w:val="de-DE"/>
        </w:rPr>
        <w:t>Transportschicht-Sicherheit (</w:t>
      </w:r>
      <w:r w:rsidRPr="00D63564">
        <w:rPr>
          <w:lang w:val="de-DE"/>
        </w:rPr>
        <w:t>Transport Layer Security</w:t>
      </w:r>
      <w:r w:rsidR="00C347C3" w:rsidRPr="00D63564">
        <w:rPr>
          <w:lang w:val="de-DE"/>
        </w:rPr>
        <w:t>)</w:t>
      </w:r>
    </w:p>
    <w:p w14:paraId="0A9842C5" w14:textId="7AD4EE71" w:rsidR="00031315" w:rsidRPr="00D63564" w:rsidRDefault="00031315" w:rsidP="005257E9">
      <w:pPr>
        <w:pStyle w:val="Nadpis4"/>
        <w:rPr>
          <w:lang w:val="de-DE"/>
        </w:rPr>
      </w:pPr>
      <w:proofErr w:type="spellStart"/>
      <w:r w:rsidRPr="00D63564">
        <w:rPr>
          <w:lang w:val="de-DE"/>
        </w:rPr>
        <w:t>Unicast</w:t>
      </w:r>
      <w:proofErr w:type="spellEnd"/>
      <w:r w:rsidRPr="00D63564">
        <w:rPr>
          <w:lang w:val="de-DE"/>
        </w:rPr>
        <w:t xml:space="preserve">: </w:t>
      </w:r>
      <w:r w:rsidR="00C347C3" w:rsidRPr="00D63564">
        <w:rPr>
          <w:lang w:val="de-DE"/>
        </w:rPr>
        <w:t>Kommunikation zwischen einem einzelnen Sender und einem einzelnen Empfänger in einem Netzwerk</w:t>
      </w:r>
    </w:p>
    <w:p w14:paraId="0E464075" w14:textId="07CE41DF" w:rsidR="00031315" w:rsidRPr="00D63564" w:rsidRDefault="00D84AA3" w:rsidP="005257E9">
      <w:pPr>
        <w:pStyle w:val="Nadpis4"/>
        <w:rPr>
          <w:lang w:val="de-DE"/>
        </w:rPr>
      </w:pPr>
      <w:r w:rsidRPr="00D63564">
        <w:rPr>
          <w:lang w:val="de-DE"/>
        </w:rPr>
        <w:t xml:space="preserve">UPS: </w:t>
      </w:r>
      <w:r w:rsidR="00C347C3" w:rsidRPr="00D63564">
        <w:rPr>
          <w:lang w:val="de-DE"/>
        </w:rPr>
        <w:t>Unterbrechungsfreie Stromversorgung (</w:t>
      </w:r>
      <w:proofErr w:type="spellStart"/>
      <w:r w:rsidRPr="00D63564">
        <w:rPr>
          <w:lang w:val="de-DE"/>
        </w:rPr>
        <w:t>Uninterruptible</w:t>
      </w:r>
      <w:proofErr w:type="spellEnd"/>
      <w:r w:rsidRPr="00D63564">
        <w:rPr>
          <w:lang w:val="de-DE"/>
        </w:rPr>
        <w:t xml:space="preserve"> Power Supply</w:t>
      </w:r>
      <w:r w:rsidR="00C347C3" w:rsidRPr="00D63564">
        <w:rPr>
          <w:lang w:val="de-DE"/>
        </w:rPr>
        <w:t>)</w:t>
      </w:r>
    </w:p>
    <w:p w14:paraId="38238785" w14:textId="2FE744E3" w:rsidR="00002542" w:rsidRPr="00D63564" w:rsidRDefault="00002542" w:rsidP="00002542">
      <w:pPr>
        <w:pStyle w:val="Nadpis4"/>
      </w:pPr>
      <w:r w:rsidRPr="00D63564">
        <w:t xml:space="preserve">VBR: </w:t>
      </w:r>
      <w:r w:rsidR="00C347C3" w:rsidRPr="00D63564">
        <w:t>Variable Bitrate (</w:t>
      </w:r>
      <w:r w:rsidRPr="00D63564">
        <w:t>Variable Bit Rate</w:t>
      </w:r>
      <w:r w:rsidR="00C347C3" w:rsidRPr="00D63564">
        <w:t>)</w:t>
      </w:r>
    </w:p>
    <w:p w14:paraId="4612C9F0" w14:textId="724BDC4A" w:rsidR="00031315" w:rsidRPr="00D63564" w:rsidRDefault="00031315" w:rsidP="005257E9">
      <w:pPr>
        <w:pStyle w:val="Nadpis4"/>
        <w:rPr>
          <w:lang w:val="de-DE"/>
        </w:rPr>
      </w:pPr>
      <w:r w:rsidRPr="00D63564">
        <w:rPr>
          <w:lang w:val="de-DE"/>
        </w:rPr>
        <w:t xml:space="preserve">VMS: </w:t>
      </w:r>
      <w:r w:rsidR="00C347C3" w:rsidRPr="00D63564">
        <w:rPr>
          <w:lang w:val="de-DE"/>
        </w:rPr>
        <w:t>Videomanagementsystem (</w:t>
      </w:r>
      <w:r w:rsidRPr="00D63564">
        <w:rPr>
          <w:lang w:val="de-DE"/>
        </w:rPr>
        <w:t>Video Management System</w:t>
      </w:r>
      <w:r w:rsidR="00C347C3" w:rsidRPr="00D63564">
        <w:rPr>
          <w:lang w:val="de-DE"/>
        </w:rPr>
        <w:t>)</w:t>
      </w:r>
    </w:p>
    <w:p w14:paraId="59D9E71C" w14:textId="41CFAE53" w:rsidR="00031315" w:rsidRPr="00D63564" w:rsidRDefault="00031315" w:rsidP="005257E9">
      <w:pPr>
        <w:pStyle w:val="Nadpis4"/>
        <w:rPr>
          <w:lang w:val="de-DE"/>
        </w:rPr>
      </w:pPr>
      <w:r w:rsidRPr="00D63564">
        <w:rPr>
          <w:lang w:val="de-DE"/>
        </w:rPr>
        <w:t xml:space="preserve">WDR: </w:t>
      </w:r>
      <w:r w:rsidR="00C347C3" w:rsidRPr="00D63564">
        <w:rPr>
          <w:lang w:val="de-DE"/>
        </w:rPr>
        <w:t>Große dynamische Reichweite (</w:t>
      </w:r>
      <w:r w:rsidRPr="00D63564">
        <w:rPr>
          <w:lang w:val="de-DE"/>
        </w:rPr>
        <w:t xml:space="preserve">Wide </w:t>
      </w:r>
      <w:proofErr w:type="spellStart"/>
      <w:r w:rsidRPr="00D63564">
        <w:rPr>
          <w:lang w:val="de-DE"/>
        </w:rPr>
        <w:t>dynamic</w:t>
      </w:r>
      <w:proofErr w:type="spellEnd"/>
      <w:r w:rsidRPr="00D63564">
        <w:rPr>
          <w:lang w:val="de-DE"/>
        </w:rPr>
        <w:t xml:space="preserve"> </w:t>
      </w:r>
      <w:proofErr w:type="spellStart"/>
      <w:r w:rsidRPr="00D63564">
        <w:rPr>
          <w:lang w:val="de-DE"/>
        </w:rPr>
        <w:t>range</w:t>
      </w:r>
      <w:proofErr w:type="spellEnd"/>
      <w:r w:rsidR="00C347C3" w:rsidRPr="00D63564">
        <w:rPr>
          <w:lang w:val="de-DE"/>
        </w:rPr>
        <w:t>)</w:t>
      </w:r>
    </w:p>
    <w:p w14:paraId="1783FEBB" w14:textId="5A4BEF8A" w:rsidR="000E2D3D" w:rsidRPr="00CF1947" w:rsidRDefault="00C347C3" w:rsidP="005257E9">
      <w:pPr>
        <w:pStyle w:val="Nadpis3"/>
        <w:rPr>
          <w:lang w:val="de-DE"/>
        </w:rPr>
      </w:pPr>
      <w:bookmarkStart w:id="2" w:name="_Hlk47732864"/>
      <w:r w:rsidRPr="00CF1947">
        <w:rPr>
          <w:lang w:val="de-DE"/>
        </w:rPr>
        <w:t xml:space="preserve">Das angegebene Gerät </w:t>
      </w:r>
      <w:proofErr w:type="gramStart"/>
      <w:r w:rsidRPr="00CF1947">
        <w:rPr>
          <w:lang w:val="de-DE"/>
        </w:rPr>
        <w:t>müssen</w:t>
      </w:r>
      <w:bookmarkEnd w:id="2"/>
      <w:proofErr w:type="gramEnd"/>
      <w:r w:rsidRPr="00CF1947">
        <w:rPr>
          <w:lang w:val="de-DE"/>
        </w:rPr>
        <w:t xml:space="preserve"> die folgenden EMV-Zulassungen besitzen</w:t>
      </w:r>
      <w:r w:rsidR="000E2D3D" w:rsidRPr="00CF1947">
        <w:rPr>
          <w:lang w:val="de-DE"/>
        </w:rPr>
        <w:t>:</w:t>
      </w:r>
    </w:p>
    <w:p w14:paraId="3DD01271" w14:textId="36C0D107" w:rsidR="000B7BB5" w:rsidRPr="00D63564" w:rsidRDefault="000B7BB5" w:rsidP="00157A64">
      <w:pPr>
        <w:pStyle w:val="Nadpis4"/>
        <w:rPr>
          <w:lang w:val="de-DE"/>
        </w:rPr>
      </w:pPr>
      <w:r w:rsidRPr="00D63564">
        <w:rPr>
          <w:lang w:val="de-DE"/>
        </w:rPr>
        <w:t>EN55032: 201</w:t>
      </w:r>
      <w:r w:rsidR="00D63564" w:rsidRPr="00D63564">
        <w:rPr>
          <w:lang w:val="de-DE"/>
        </w:rPr>
        <w:t>5</w:t>
      </w:r>
    </w:p>
    <w:p w14:paraId="72604FF7" w14:textId="77777777" w:rsidR="000B7BB5" w:rsidRPr="00D63564" w:rsidRDefault="000B7BB5" w:rsidP="000B7BB5">
      <w:pPr>
        <w:pStyle w:val="Nadpis4"/>
        <w:rPr>
          <w:lang w:val="de-DE"/>
        </w:rPr>
      </w:pPr>
      <w:r w:rsidRPr="00D63564">
        <w:rPr>
          <w:lang w:val="de-DE"/>
        </w:rPr>
        <w:t>EN55024: 2010</w:t>
      </w:r>
    </w:p>
    <w:p w14:paraId="73E8AB8A" w14:textId="77777777" w:rsidR="00205798" w:rsidRPr="00D63564" w:rsidRDefault="00205798" w:rsidP="00205798">
      <w:pPr>
        <w:pStyle w:val="Nadpis4"/>
        <w:rPr>
          <w:lang w:val="de-DE"/>
        </w:rPr>
      </w:pPr>
      <w:r w:rsidRPr="00D63564">
        <w:rPr>
          <w:lang w:val="de-DE"/>
        </w:rPr>
        <w:t>2014/35/EU</w:t>
      </w:r>
    </w:p>
    <w:p w14:paraId="4009D43B" w14:textId="77777777" w:rsidR="00205798" w:rsidRPr="00D63564" w:rsidRDefault="00205798" w:rsidP="00205798">
      <w:pPr>
        <w:pStyle w:val="Nadpis4"/>
        <w:rPr>
          <w:lang w:val="de-DE"/>
        </w:rPr>
      </w:pPr>
      <w:r w:rsidRPr="00D63564">
        <w:rPr>
          <w:lang w:val="de-DE"/>
        </w:rPr>
        <w:t>2014/30/EU</w:t>
      </w:r>
    </w:p>
    <w:p w14:paraId="541FA217" w14:textId="77777777" w:rsidR="00205798" w:rsidRPr="00D63564" w:rsidRDefault="00205798" w:rsidP="00205798">
      <w:pPr>
        <w:pStyle w:val="Nadpis4"/>
        <w:rPr>
          <w:lang w:val="de-DE"/>
        </w:rPr>
      </w:pPr>
      <w:r w:rsidRPr="00D63564">
        <w:rPr>
          <w:lang w:val="de-DE"/>
        </w:rPr>
        <w:t>2012/19/EU</w:t>
      </w:r>
    </w:p>
    <w:p w14:paraId="5C9A3135" w14:textId="77777777" w:rsidR="00205798" w:rsidRPr="00D63564" w:rsidRDefault="00205798" w:rsidP="00205798">
      <w:pPr>
        <w:pStyle w:val="Nadpis4"/>
        <w:rPr>
          <w:lang w:val="de-DE"/>
        </w:rPr>
      </w:pPr>
      <w:r w:rsidRPr="00D63564">
        <w:rPr>
          <w:lang w:val="de-DE"/>
        </w:rPr>
        <w:t>2011/65/EU</w:t>
      </w:r>
    </w:p>
    <w:p w14:paraId="225EAAD4" w14:textId="32EA48DF" w:rsidR="00157A64" w:rsidRPr="00D63564" w:rsidRDefault="00157A64" w:rsidP="00157A64">
      <w:pPr>
        <w:pStyle w:val="Nadpis4"/>
        <w:rPr>
          <w:lang w:val="de-DE"/>
        </w:rPr>
      </w:pPr>
      <w:r w:rsidRPr="00D63564">
        <w:rPr>
          <w:lang w:val="de-DE"/>
        </w:rPr>
        <w:t xml:space="preserve">EN 55032 </w:t>
      </w:r>
      <w:r w:rsidR="00C347C3" w:rsidRPr="00D63564">
        <w:rPr>
          <w:lang w:val="de-DE"/>
        </w:rPr>
        <w:t>Klasse</w:t>
      </w:r>
      <w:r w:rsidRPr="00D63564">
        <w:rPr>
          <w:lang w:val="de-DE"/>
        </w:rPr>
        <w:t xml:space="preserve"> A</w:t>
      </w:r>
    </w:p>
    <w:p w14:paraId="24CC4210" w14:textId="1A49698C" w:rsidR="00157A64" w:rsidRPr="00D63564" w:rsidRDefault="00157A64" w:rsidP="00157A64">
      <w:pPr>
        <w:pStyle w:val="Nadpis4"/>
        <w:rPr>
          <w:lang w:val="de-DE"/>
        </w:rPr>
      </w:pPr>
      <w:r w:rsidRPr="00D63564">
        <w:rPr>
          <w:lang w:val="de-DE"/>
        </w:rPr>
        <w:t xml:space="preserve">EN 55032 </w:t>
      </w:r>
      <w:r w:rsidR="00C347C3" w:rsidRPr="00D63564">
        <w:rPr>
          <w:lang w:val="de-DE"/>
        </w:rPr>
        <w:t>Klasse</w:t>
      </w:r>
      <w:r w:rsidRPr="00D63564">
        <w:rPr>
          <w:lang w:val="de-DE"/>
        </w:rPr>
        <w:t xml:space="preserve"> B</w:t>
      </w:r>
    </w:p>
    <w:p w14:paraId="4B0F1862" w14:textId="77777777" w:rsidR="00157A64" w:rsidRPr="00CF1947" w:rsidRDefault="00157A64" w:rsidP="00157A64">
      <w:pPr>
        <w:pStyle w:val="Nadpis4"/>
        <w:rPr>
          <w:lang w:val="de-DE"/>
        </w:rPr>
      </w:pPr>
      <w:r w:rsidRPr="00CF1947">
        <w:rPr>
          <w:lang w:val="de-DE"/>
        </w:rPr>
        <w:t>EN 55024</w:t>
      </w:r>
    </w:p>
    <w:p w14:paraId="1D2746C3" w14:textId="2755D3FA"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proofErr w:type="gramStart"/>
      <w:r w:rsidRPr="00CF1947">
        <w:rPr>
          <w:lang w:val="de-DE"/>
        </w:rPr>
        <w:t xml:space="preserve">B </w:t>
      </w:r>
      <w:r w:rsidR="00C347C3" w:rsidRPr="00CF1947">
        <w:rPr>
          <w:lang w:val="de-DE"/>
        </w:rPr>
        <w:t>Klasse</w:t>
      </w:r>
      <w:proofErr w:type="gramEnd"/>
      <w:r w:rsidRPr="00CF1947">
        <w:rPr>
          <w:lang w:val="de-DE"/>
        </w:rPr>
        <w:t xml:space="preserve"> A</w:t>
      </w:r>
    </w:p>
    <w:p w14:paraId="06D2748B" w14:textId="506FA562"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proofErr w:type="gramStart"/>
      <w:r w:rsidRPr="00CF1947">
        <w:rPr>
          <w:lang w:val="de-DE"/>
        </w:rPr>
        <w:t xml:space="preserve">B </w:t>
      </w:r>
      <w:r w:rsidR="00C347C3" w:rsidRPr="00CF1947">
        <w:rPr>
          <w:lang w:val="de-DE"/>
        </w:rPr>
        <w:t>Klasse</w:t>
      </w:r>
      <w:proofErr w:type="gramEnd"/>
      <w:r w:rsidRPr="00CF1947">
        <w:rPr>
          <w:lang w:val="de-DE"/>
        </w:rPr>
        <w:t xml:space="preserve"> B </w:t>
      </w:r>
    </w:p>
    <w:p w14:paraId="52CDB9D5" w14:textId="39B29687"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proofErr w:type="gramStart"/>
      <w:r w:rsidRPr="00CF1947">
        <w:rPr>
          <w:lang w:val="de-DE"/>
        </w:rPr>
        <w:t xml:space="preserve">B </w:t>
      </w:r>
      <w:r w:rsidR="00C347C3" w:rsidRPr="00CF1947">
        <w:rPr>
          <w:lang w:val="de-DE"/>
        </w:rPr>
        <w:t>Klasse</w:t>
      </w:r>
      <w:proofErr w:type="gramEnd"/>
      <w:r w:rsidRPr="00CF1947">
        <w:rPr>
          <w:lang w:val="de-DE"/>
        </w:rPr>
        <w:t xml:space="preserve"> A + B</w:t>
      </w:r>
    </w:p>
    <w:p w14:paraId="395F0934" w14:textId="6377229F" w:rsidR="00157A64" w:rsidRPr="00CF1947" w:rsidRDefault="00157A64" w:rsidP="00157A64">
      <w:pPr>
        <w:pStyle w:val="Nadpis4"/>
        <w:rPr>
          <w:lang w:val="de-DE"/>
        </w:rPr>
      </w:pPr>
      <w:r w:rsidRPr="00CF1947">
        <w:rPr>
          <w:lang w:val="de-DE"/>
        </w:rPr>
        <w:t xml:space="preserve">ICES-003 </w:t>
      </w:r>
      <w:r w:rsidR="00C347C3" w:rsidRPr="00CF1947">
        <w:rPr>
          <w:lang w:val="de-DE"/>
        </w:rPr>
        <w:t>Klasse</w:t>
      </w:r>
      <w:r w:rsidRPr="00CF1947">
        <w:rPr>
          <w:lang w:val="de-DE"/>
        </w:rPr>
        <w:t xml:space="preserve"> A</w:t>
      </w:r>
    </w:p>
    <w:p w14:paraId="0DF0EE27" w14:textId="6D91A242" w:rsidR="00157A64" w:rsidRPr="00CF1947" w:rsidRDefault="00157A64" w:rsidP="00157A64">
      <w:pPr>
        <w:pStyle w:val="Nadpis4"/>
        <w:rPr>
          <w:lang w:val="de-DE"/>
        </w:rPr>
      </w:pPr>
      <w:r w:rsidRPr="00CF1947">
        <w:rPr>
          <w:lang w:val="de-DE"/>
        </w:rPr>
        <w:t xml:space="preserve">ICES-003 </w:t>
      </w:r>
      <w:r w:rsidR="00C347C3" w:rsidRPr="00CF1947">
        <w:rPr>
          <w:lang w:val="de-DE"/>
        </w:rPr>
        <w:t>Klasse</w:t>
      </w:r>
      <w:r w:rsidRPr="00CF1947">
        <w:rPr>
          <w:lang w:val="de-DE"/>
        </w:rPr>
        <w:t xml:space="preserve"> B</w:t>
      </w:r>
    </w:p>
    <w:p w14:paraId="6EED14F9" w14:textId="1E1FBCC2" w:rsidR="000E2D3D" w:rsidRPr="00CF1947" w:rsidRDefault="005914E7" w:rsidP="005257E9">
      <w:pPr>
        <w:pStyle w:val="Nadpis3"/>
        <w:rPr>
          <w:lang w:val="de-DE"/>
        </w:rPr>
      </w:pPr>
      <w:bookmarkStart w:id="3" w:name="_Hlk47732916"/>
      <w:r w:rsidRPr="00CF1947">
        <w:rPr>
          <w:lang w:val="de-DE"/>
        </w:rPr>
        <w:t xml:space="preserve">Das angegebene Gerät </w:t>
      </w:r>
      <w:bookmarkEnd w:id="3"/>
      <w:r w:rsidRPr="00CF1947">
        <w:rPr>
          <w:lang w:val="de-DE"/>
        </w:rPr>
        <w:t>müssen den folgenden Produktsicherheitsstandards entsprechen</w:t>
      </w:r>
      <w:r w:rsidR="000E2D3D" w:rsidRPr="00CF1947">
        <w:rPr>
          <w:lang w:val="de-DE"/>
        </w:rPr>
        <w:t>:</w:t>
      </w:r>
    </w:p>
    <w:p w14:paraId="184A8740" w14:textId="77777777" w:rsidR="00F61452" w:rsidRPr="00CF1947" w:rsidRDefault="002420EB" w:rsidP="007B1D19">
      <w:pPr>
        <w:pStyle w:val="Nadpis4"/>
        <w:rPr>
          <w:lang w:val="de-DE"/>
        </w:rPr>
      </w:pPr>
      <w:r w:rsidRPr="00CF1947">
        <w:rPr>
          <w:lang w:val="de-DE"/>
        </w:rPr>
        <w:t>IEC/EN/</w:t>
      </w:r>
      <w:r w:rsidR="006B077A" w:rsidRPr="00CF1947">
        <w:rPr>
          <w:lang w:val="de-DE"/>
        </w:rPr>
        <w:t>UL</w:t>
      </w:r>
      <w:r w:rsidR="000E2D3D" w:rsidRPr="00CF1947">
        <w:rPr>
          <w:lang w:val="de-DE"/>
        </w:rPr>
        <w:t xml:space="preserve"> 60950-1</w:t>
      </w:r>
    </w:p>
    <w:p w14:paraId="7E336036" w14:textId="42990F54" w:rsidR="000E2D3D" w:rsidRPr="00CF1947" w:rsidRDefault="005914E7" w:rsidP="00F61452">
      <w:pPr>
        <w:pStyle w:val="Nadpis3"/>
        <w:rPr>
          <w:lang w:val="de-DE"/>
        </w:rPr>
      </w:pPr>
      <w:r w:rsidRPr="00CF1947">
        <w:rPr>
          <w:lang w:val="de-DE"/>
        </w:rPr>
        <w:t xml:space="preserve">Das angegebene Gerät </w:t>
      </w:r>
      <w:proofErr w:type="gramStart"/>
      <w:r w:rsidRPr="00CF1947">
        <w:rPr>
          <w:lang w:val="de-DE"/>
        </w:rPr>
        <w:t>müssen</w:t>
      </w:r>
      <w:proofErr w:type="gramEnd"/>
      <w:r w:rsidRPr="00CF1947">
        <w:rPr>
          <w:lang w:val="de-DE"/>
        </w:rPr>
        <w:t xml:space="preserve"> die folgenden Standards erfüllen</w:t>
      </w:r>
    </w:p>
    <w:p w14:paraId="13FF0024" w14:textId="77777777" w:rsidR="00A945F8" w:rsidRPr="00CF1947" w:rsidRDefault="00A945F8" w:rsidP="005257E9">
      <w:pPr>
        <w:pStyle w:val="Nadpis4"/>
        <w:rPr>
          <w:lang w:val="de-DE"/>
        </w:rPr>
      </w:pPr>
      <w:r w:rsidRPr="00CF1947">
        <w:rPr>
          <w:lang w:val="de-DE"/>
        </w:rPr>
        <w:t>Audio:</w:t>
      </w:r>
    </w:p>
    <w:p w14:paraId="38B516C2" w14:textId="77777777" w:rsidR="00A945F8" w:rsidRPr="00CF1947" w:rsidRDefault="00A945F8" w:rsidP="00A945F8">
      <w:pPr>
        <w:pStyle w:val="Nadpis5"/>
        <w:rPr>
          <w:lang w:val="de-DE"/>
        </w:rPr>
      </w:pPr>
      <w:r w:rsidRPr="00CF1947">
        <w:rPr>
          <w:lang w:val="de-DE"/>
        </w:rPr>
        <w:t>G.711</w:t>
      </w:r>
    </w:p>
    <w:p w14:paraId="1636D45D" w14:textId="77777777" w:rsidR="00A945F8" w:rsidRPr="00D63564" w:rsidRDefault="00A945F8" w:rsidP="00A945F8">
      <w:pPr>
        <w:pStyle w:val="Nadpis5"/>
        <w:rPr>
          <w:lang w:val="de-DE"/>
        </w:rPr>
      </w:pPr>
      <w:r w:rsidRPr="00D63564">
        <w:rPr>
          <w:lang w:val="de-DE"/>
        </w:rPr>
        <w:t>G.729</w:t>
      </w:r>
    </w:p>
    <w:p w14:paraId="507DBCFD" w14:textId="16F5F1B2" w:rsidR="00A945F8" w:rsidRPr="00D63564" w:rsidRDefault="008C765D" w:rsidP="00A945F8">
      <w:pPr>
        <w:pStyle w:val="Nadpis5"/>
        <w:rPr>
          <w:lang w:val="de-DE"/>
        </w:rPr>
      </w:pPr>
      <w:r w:rsidRPr="00D63564">
        <w:rPr>
          <w:lang w:val="de-DE"/>
        </w:rPr>
        <w:t>G.722</w:t>
      </w:r>
      <w:r w:rsidR="00C21D0D" w:rsidRPr="00D63564">
        <w:rPr>
          <w:lang w:val="de-DE"/>
        </w:rPr>
        <w:t xml:space="preserve"> (</w:t>
      </w:r>
      <w:r w:rsidR="00EB4A18" w:rsidRPr="00D63564">
        <w:rPr>
          <w:lang w:val="de-DE"/>
        </w:rPr>
        <w:t>Breitband</w:t>
      </w:r>
      <w:r w:rsidR="00C21D0D" w:rsidRPr="00D63564">
        <w:rPr>
          <w:lang w:val="de-DE"/>
        </w:rPr>
        <w:t>)</w:t>
      </w:r>
    </w:p>
    <w:p w14:paraId="02C82183" w14:textId="74698895" w:rsidR="0003685A" w:rsidRPr="00D63564" w:rsidRDefault="0003685A" w:rsidP="0003685A">
      <w:pPr>
        <w:pStyle w:val="Nadpis5"/>
        <w:rPr>
          <w:lang w:val="de-DE"/>
        </w:rPr>
      </w:pPr>
      <w:r w:rsidRPr="00D63564">
        <w:rPr>
          <w:lang w:val="de-DE"/>
        </w:rPr>
        <w:t>L16 / 16kHz</w:t>
      </w:r>
      <w:r w:rsidR="00C21D0D" w:rsidRPr="00D63564">
        <w:rPr>
          <w:lang w:val="de-DE"/>
        </w:rPr>
        <w:t xml:space="preserve"> (</w:t>
      </w:r>
      <w:r w:rsidR="00EB4A18" w:rsidRPr="00D63564">
        <w:rPr>
          <w:lang w:val="de-DE"/>
        </w:rPr>
        <w:t>Breitband</w:t>
      </w:r>
      <w:r w:rsidR="00C21D0D" w:rsidRPr="00D63564">
        <w:rPr>
          <w:lang w:val="de-DE"/>
        </w:rPr>
        <w:t>)</w:t>
      </w:r>
    </w:p>
    <w:p w14:paraId="52BA4BC5" w14:textId="77777777" w:rsidR="000E2D3D" w:rsidRPr="00D63564" w:rsidRDefault="00A945F8" w:rsidP="005257E9">
      <w:pPr>
        <w:pStyle w:val="Nadpis4"/>
        <w:rPr>
          <w:lang w:val="de-DE"/>
        </w:rPr>
      </w:pPr>
      <w:r w:rsidRPr="00D63564">
        <w:rPr>
          <w:lang w:val="de-DE"/>
        </w:rPr>
        <w:t>Video</w:t>
      </w:r>
      <w:r w:rsidR="000E2D3D" w:rsidRPr="00D63564">
        <w:rPr>
          <w:lang w:val="de-DE"/>
        </w:rPr>
        <w:t>:</w:t>
      </w:r>
    </w:p>
    <w:p w14:paraId="4FF9B2B6" w14:textId="77777777" w:rsidR="00A945F8" w:rsidRPr="00D63564" w:rsidRDefault="00A945F8" w:rsidP="00A945F8">
      <w:pPr>
        <w:pStyle w:val="Nadpis5"/>
        <w:rPr>
          <w:lang w:val="de-DE"/>
        </w:rPr>
      </w:pPr>
      <w:r w:rsidRPr="00D63564">
        <w:rPr>
          <w:lang w:val="de-DE"/>
        </w:rPr>
        <w:t>H.263+</w:t>
      </w:r>
    </w:p>
    <w:p w14:paraId="3949E169" w14:textId="77777777" w:rsidR="00A945F8" w:rsidRPr="00D63564" w:rsidRDefault="00A945F8" w:rsidP="00A945F8">
      <w:pPr>
        <w:pStyle w:val="Nadpis5"/>
        <w:rPr>
          <w:lang w:val="de-DE"/>
        </w:rPr>
      </w:pPr>
      <w:r w:rsidRPr="00D63564">
        <w:rPr>
          <w:lang w:val="de-DE"/>
        </w:rPr>
        <w:t>H.263</w:t>
      </w:r>
    </w:p>
    <w:p w14:paraId="62594532" w14:textId="77777777" w:rsidR="00241CB9" w:rsidRPr="00D63564" w:rsidRDefault="00241CB9" w:rsidP="00241CB9">
      <w:pPr>
        <w:pStyle w:val="Nadpis5"/>
        <w:rPr>
          <w:lang w:val="de-DE"/>
        </w:rPr>
      </w:pPr>
      <w:r w:rsidRPr="00D63564">
        <w:rPr>
          <w:lang w:val="de-DE"/>
        </w:rPr>
        <w:t>H.264</w:t>
      </w:r>
      <w:r w:rsidR="00C21D0D" w:rsidRPr="00D63564">
        <w:rPr>
          <w:lang w:val="de-DE"/>
        </w:rPr>
        <w:t xml:space="preserve"> (MPEG-4 AVC)</w:t>
      </w:r>
    </w:p>
    <w:p w14:paraId="15C07704" w14:textId="393A3ED8" w:rsidR="006520EA" w:rsidRPr="00D63564" w:rsidRDefault="00A945F8" w:rsidP="006520EA">
      <w:pPr>
        <w:pStyle w:val="Nadpis5"/>
        <w:rPr>
          <w:lang w:val="de-DE"/>
        </w:rPr>
      </w:pPr>
      <w:r w:rsidRPr="00D63564">
        <w:rPr>
          <w:lang w:val="de-DE"/>
        </w:rPr>
        <w:t xml:space="preserve">MPEG-4 </w:t>
      </w:r>
      <w:r w:rsidR="00EB4A18" w:rsidRPr="00D63564">
        <w:rPr>
          <w:lang w:val="de-DE"/>
        </w:rPr>
        <w:t>Teil</w:t>
      </w:r>
      <w:r w:rsidRPr="00D63564">
        <w:rPr>
          <w:lang w:val="de-DE"/>
        </w:rPr>
        <w:t xml:space="preserve"> 2</w:t>
      </w:r>
    </w:p>
    <w:p w14:paraId="13A2A4DB" w14:textId="77777777" w:rsidR="00211209" w:rsidRPr="00D63564" w:rsidRDefault="00C21D0D" w:rsidP="00315E14">
      <w:pPr>
        <w:pStyle w:val="Nadpis5"/>
        <w:rPr>
          <w:lang w:val="de-DE"/>
        </w:rPr>
      </w:pPr>
      <w:r w:rsidRPr="00D63564">
        <w:rPr>
          <w:lang w:val="de-DE"/>
        </w:rPr>
        <w:t>MJPEG</w:t>
      </w:r>
    </w:p>
    <w:p w14:paraId="619B1536" w14:textId="52C9374F" w:rsidR="000E2D3D" w:rsidRPr="00CF1947" w:rsidRDefault="00EB4A18" w:rsidP="005257E9">
      <w:pPr>
        <w:pStyle w:val="Nadpis4"/>
        <w:rPr>
          <w:lang w:val="de-DE"/>
        </w:rPr>
      </w:pPr>
      <w:r w:rsidRPr="00CF1947">
        <w:rPr>
          <w:lang w:val="de-DE"/>
        </w:rPr>
        <w:lastRenderedPageBreak/>
        <w:t>Vernetzung</w:t>
      </w:r>
      <w:r w:rsidR="000E2D3D" w:rsidRPr="00CF1947">
        <w:rPr>
          <w:lang w:val="de-DE"/>
        </w:rPr>
        <w:t>:</w:t>
      </w:r>
    </w:p>
    <w:p w14:paraId="1589A68A" w14:textId="0930B768" w:rsidR="000E2D3D" w:rsidRPr="00D63564" w:rsidRDefault="000E2D3D" w:rsidP="007345E3">
      <w:pPr>
        <w:pStyle w:val="Nadpis5"/>
        <w:rPr>
          <w:lang w:val="de-DE"/>
        </w:rPr>
      </w:pPr>
      <w:r w:rsidRPr="00D63564">
        <w:rPr>
          <w:lang w:val="de-DE"/>
        </w:rPr>
        <w:t xml:space="preserve">IEEE 802.3af/802.3at (Power </w:t>
      </w:r>
      <w:proofErr w:type="spellStart"/>
      <w:r w:rsidRPr="00D63564">
        <w:rPr>
          <w:lang w:val="de-DE"/>
        </w:rPr>
        <w:t>over</w:t>
      </w:r>
      <w:proofErr w:type="spellEnd"/>
      <w:r w:rsidRPr="00D63564">
        <w:rPr>
          <w:lang w:val="de-DE"/>
        </w:rPr>
        <w:t xml:space="preserve"> Ethernet)</w:t>
      </w:r>
      <w:r w:rsidR="00715B5F" w:rsidRPr="00D63564">
        <w:rPr>
          <w:lang w:val="de-DE"/>
        </w:rPr>
        <w:t xml:space="preserve"> [</w:t>
      </w:r>
      <w:r w:rsidR="00EB4A18" w:rsidRPr="00D63564">
        <w:rPr>
          <w:lang w:val="de-DE"/>
        </w:rPr>
        <w:t>gilt für Produkte mit</w:t>
      </w:r>
      <w:r w:rsidR="00715B5F" w:rsidRPr="00D63564">
        <w:rPr>
          <w:lang w:val="de-DE"/>
        </w:rPr>
        <w:t xml:space="preserve"> </w:t>
      </w:r>
      <w:proofErr w:type="spellStart"/>
      <w:r w:rsidR="00715B5F" w:rsidRPr="00D63564">
        <w:rPr>
          <w:lang w:val="de-DE"/>
        </w:rPr>
        <w:t>PoE</w:t>
      </w:r>
      <w:proofErr w:type="spellEnd"/>
      <w:r w:rsidR="00715B5F" w:rsidRPr="00D63564">
        <w:rPr>
          <w:lang w:val="de-DE"/>
        </w:rPr>
        <w:t>]</w:t>
      </w:r>
    </w:p>
    <w:p w14:paraId="5CC6C184" w14:textId="66C6F5DE" w:rsidR="000E2D3D" w:rsidRPr="00D63564" w:rsidRDefault="000E2D3D" w:rsidP="007345E3">
      <w:pPr>
        <w:pStyle w:val="Nadpis5"/>
        <w:rPr>
          <w:lang w:val="de-DE"/>
        </w:rPr>
      </w:pPr>
      <w:r w:rsidRPr="00D63564">
        <w:rPr>
          <w:lang w:val="de-DE"/>
        </w:rPr>
        <w:t>IEEE 802.1X (</w:t>
      </w:r>
      <w:r w:rsidR="00EB4A18" w:rsidRPr="00D63564">
        <w:rPr>
          <w:lang w:val="de-DE"/>
        </w:rPr>
        <w:t>Authentifizierung</w:t>
      </w:r>
      <w:r w:rsidRPr="00D63564">
        <w:rPr>
          <w:lang w:val="de-DE"/>
        </w:rPr>
        <w:t>)</w:t>
      </w:r>
    </w:p>
    <w:p w14:paraId="4FFAC66F" w14:textId="77777777" w:rsidR="000E2D3D" w:rsidRPr="00CF1947" w:rsidRDefault="000E2D3D" w:rsidP="007345E3">
      <w:pPr>
        <w:pStyle w:val="Nadpis5"/>
        <w:rPr>
          <w:lang w:val="de-DE"/>
        </w:rPr>
      </w:pPr>
      <w:r w:rsidRPr="00CF1947">
        <w:rPr>
          <w:lang w:val="de-DE"/>
        </w:rPr>
        <w:t>IPv4 (RFC 791)</w:t>
      </w:r>
    </w:p>
    <w:p w14:paraId="629B763A" w14:textId="77777777" w:rsidR="000E2D3D" w:rsidRPr="00CF1947" w:rsidRDefault="000E2D3D" w:rsidP="007345E3">
      <w:pPr>
        <w:pStyle w:val="Nadpis5"/>
        <w:rPr>
          <w:lang w:val="de-DE"/>
        </w:rPr>
      </w:pPr>
      <w:r w:rsidRPr="00CF1947">
        <w:rPr>
          <w:lang w:val="de-DE"/>
        </w:rPr>
        <w:t xml:space="preserve">QoS </w:t>
      </w:r>
    </w:p>
    <w:p w14:paraId="01136A1D" w14:textId="72A10C70" w:rsidR="00841E30" w:rsidRPr="00CF1947" w:rsidRDefault="00EB4A18" w:rsidP="005257E9">
      <w:pPr>
        <w:pStyle w:val="Nadpis4"/>
        <w:rPr>
          <w:lang w:val="de-DE"/>
        </w:rPr>
      </w:pPr>
      <w:r w:rsidRPr="00CF1947">
        <w:rPr>
          <w:lang w:val="de-DE"/>
        </w:rPr>
        <w:t>Mechanische Umgebung</w:t>
      </w:r>
      <w:r w:rsidR="009D4AFF" w:rsidRPr="00CF1947">
        <w:rPr>
          <w:lang w:val="de-DE"/>
        </w:rPr>
        <w:t>:</w:t>
      </w:r>
    </w:p>
    <w:p w14:paraId="196CA9CC" w14:textId="77777777" w:rsidR="00D63564" w:rsidRDefault="00D63564" w:rsidP="00D63564">
      <w:pPr>
        <w:pStyle w:val="Nadpis5"/>
      </w:pPr>
      <w:r>
        <w:t>EN90529 IP69K</w:t>
      </w:r>
    </w:p>
    <w:p w14:paraId="78BAA470" w14:textId="77777777" w:rsidR="00D63564" w:rsidRPr="00BE6B05" w:rsidRDefault="00D63564" w:rsidP="00D63564">
      <w:pPr>
        <w:pStyle w:val="Nadpis5"/>
      </w:pPr>
      <w:r>
        <w:t>IEC/EN 62262 IK10</w:t>
      </w:r>
    </w:p>
    <w:p w14:paraId="1E545EDD" w14:textId="3CF31D59" w:rsidR="00AE3A31" w:rsidRPr="00CF1947" w:rsidRDefault="00EB4A18" w:rsidP="005257E9">
      <w:pPr>
        <w:pStyle w:val="Nadpis2"/>
        <w:rPr>
          <w:lang w:val="de-DE"/>
        </w:rPr>
      </w:pPr>
      <w:r w:rsidRPr="00CF1947">
        <w:rPr>
          <w:lang w:val="de-DE"/>
        </w:rPr>
        <w:t>QUALITÄTSSICHERUNG</w:t>
      </w:r>
    </w:p>
    <w:p w14:paraId="25C7F60A" w14:textId="754BE0C1" w:rsidR="00AE3A31" w:rsidRPr="00CF1947" w:rsidRDefault="00185AF5" w:rsidP="005257E9">
      <w:pPr>
        <w:pStyle w:val="Nadpis3"/>
        <w:rPr>
          <w:lang w:val="de-DE"/>
        </w:rPr>
      </w:pPr>
      <w:r w:rsidRPr="00CF1947">
        <w:rPr>
          <w:lang w:val="de-DE"/>
        </w:rPr>
        <w:t xml:space="preserve">Der Auftragnehmer </w:t>
      </w:r>
      <w:r w:rsidR="00E15BE7">
        <w:rPr>
          <w:lang w:val="de-DE"/>
        </w:rPr>
        <w:t>bzw.</w:t>
      </w:r>
      <w:r w:rsidRPr="00CF1947">
        <w:rPr>
          <w:lang w:val="de-DE"/>
        </w:rPr>
        <w:t xml:space="preserve"> Sicherheits</w:t>
      </w:r>
      <w:r w:rsidR="009A5CCD">
        <w:rPr>
          <w:lang w:val="de-DE"/>
        </w:rPr>
        <w:t>subunternehmer</w:t>
      </w:r>
      <w:r w:rsidRPr="00CF1947">
        <w:rPr>
          <w:lang w:val="de-DE"/>
        </w:rPr>
        <w:t xml:space="preserve"> ist ein lizenzierter Sicherheitsauftragnehmer mit mindestens fünf (5) Jahren Erfahrung in der Installation und Wartung von Systemen mit ähnlichem Umfang und ähnlicher Komplexität und mit dem Nachweis, dass mindestens drei (3) Projekte ähnlicher Bauart von ihm abgeschlossen </w:t>
      </w:r>
      <w:r w:rsidR="00760AD3">
        <w:rPr>
          <w:lang w:val="de-DE"/>
        </w:rPr>
        <w:t>wurden</w:t>
      </w:r>
      <w:r w:rsidRPr="00CF1947">
        <w:rPr>
          <w:lang w:val="de-DE"/>
        </w:rPr>
        <w:t xml:space="preserve"> und dass er derzeit mit der Installation und Wartung der hier beschriebenen Systeme befasst ist</w:t>
      </w:r>
      <w:r w:rsidR="00AE3A31" w:rsidRPr="00CF1947">
        <w:rPr>
          <w:lang w:val="de-DE"/>
        </w:rPr>
        <w:t>.</w:t>
      </w:r>
    </w:p>
    <w:p w14:paraId="0336A87D" w14:textId="7662C561" w:rsidR="00AE3A31" w:rsidRPr="00CF1947" w:rsidRDefault="00836129" w:rsidP="005257E9">
      <w:pPr>
        <w:pStyle w:val="Nadpis3"/>
        <w:rPr>
          <w:lang w:val="de-DE"/>
        </w:rPr>
      </w:pPr>
      <w:r w:rsidRPr="00CF1947">
        <w:rPr>
          <w:lang w:val="de-DE"/>
        </w:rPr>
        <w:t>Alle Installations-, Konfigurations-, Einrichtungs-, Programm- und</w:t>
      </w:r>
      <w:r w:rsidR="00BB6C4C">
        <w:rPr>
          <w:lang w:val="de-DE"/>
        </w:rPr>
        <w:t xml:space="preserve"> damit verbundene </w:t>
      </w:r>
      <w:r w:rsidRPr="00CF1947">
        <w:rPr>
          <w:lang w:val="de-DE"/>
        </w:rPr>
        <w:t>Arbeiten müssen von Elektronikern durchgeführt werden, die vom Hersteller gründlich in der Installation und Wartung der bereitgestellten Geräte geschult wurden</w:t>
      </w:r>
      <w:r w:rsidR="00AE3A31" w:rsidRPr="00CF1947">
        <w:rPr>
          <w:lang w:val="de-DE"/>
        </w:rPr>
        <w:t>.</w:t>
      </w:r>
    </w:p>
    <w:p w14:paraId="62EA887E" w14:textId="21D7EAC3" w:rsidR="00AE3A31" w:rsidRPr="00CF1947" w:rsidRDefault="00836129" w:rsidP="005257E9">
      <w:pPr>
        <w:pStyle w:val="Nadpis3"/>
        <w:rPr>
          <w:lang w:val="de-DE"/>
        </w:rPr>
      </w:pPr>
      <w:r w:rsidRPr="00CF1947">
        <w:rPr>
          <w:lang w:val="de-DE"/>
        </w:rPr>
        <w:t>Der Auftragnehmer oder ein benannter Subunternehmer muss als Nachweis des Wissens die von einer Drittorganisation überprüften Zeugnisse der abgeschlossenen Herstellerzertifizierung vorlegen</w:t>
      </w:r>
      <w:r w:rsidR="00AE3A31" w:rsidRPr="00CF1947">
        <w:rPr>
          <w:lang w:val="de-DE"/>
        </w:rPr>
        <w:t>.</w:t>
      </w:r>
    </w:p>
    <w:p w14:paraId="5A8335BF" w14:textId="045D154C" w:rsidR="003364F9" w:rsidRPr="00CF1947" w:rsidRDefault="00836129" w:rsidP="005257E9">
      <w:pPr>
        <w:pStyle w:val="Nadpis3"/>
        <w:rPr>
          <w:lang w:val="de-DE"/>
        </w:rPr>
      </w:pPr>
      <w:r w:rsidRPr="00CF1947">
        <w:rPr>
          <w:lang w:val="de-DE"/>
        </w:rPr>
        <w:t>Der Auftragnehmer stellt vier (4) aktuelle Referenzen von Kunden mit Systemen ähnlichen Umfangs und ähnlicher Komplexität zur Verfügung, die in den letzten drei (3) Jahren in Betrieb genommen wurden</w:t>
      </w:r>
      <w:r w:rsidR="00AE3A31" w:rsidRPr="00CF1947">
        <w:rPr>
          <w:lang w:val="de-DE"/>
        </w:rPr>
        <w:t xml:space="preserve">. </w:t>
      </w:r>
      <w:r w:rsidRPr="00CF1947">
        <w:rPr>
          <w:lang w:val="de-DE"/>
        </w:rPr>
        <w:t>Mindestens drei (3) d</w:t>
      </w:r>
      <w:r w:rsidR="00665FAC">
        <w:rPr>
          <w:lang w:val="de-DE"/>
        </w:rPr>
        <w:t>ies</w:t>
      </w:r>
      <w:r w:rsidRPr="00CF1947">
        <w:rPr>
          <w:lang w:val="de-DE"/>
        </w:rPr>
        <w:t>er Referenzen müssen dieselben Systemkomponenten in einer ähnlichen Konfiguration wie das vorgeschlagene System verwenden</w:t>
      </w:r>
      <w:r w:rsidR="00EF7C22">
        <w:rPr>
          <w:lang w:val="de-DE"/>
        </w:rPr>
        <w:t>.</w:t>
      </w:r>
    </w:p>
    <w:p w14:paraId="76B1C769" w14:textId="72F7D994" w:rsidR="00AE3A31" w:rsidRPr="00CF1947" w:rsidRDefault="00836129" w:rsidP="005257E9">
      <w:pPr>
        <w:pStyle w:val="Nadpis3"/>
        <w:rPr>
          <w:lang w:val="de-DE"/>
        </w:rPr>
      </w:pPr>
      <w:r w:rsidRPr="00CF1947">
        <w:rPr>
          <w:lang w:val="de-DE"/>
        </w:rPr>
        <w:t>Das angegebene Gerät müssen gemäß ISO9001 hergestellt sein</w:t>
      </w:r>
      <w:r w:rsidR="00AE3A31" w:rsidRPr="00CF1947">
        <w:rPr>
          <w:lang w:val="de-DE"/>
        </w:rPr>
        <w:t xml:space="preserve">. </w:t>
      </w:r>
    </w:p>
    <w:p w14:paraId="1D3BFDFC" w14:textId="35ADAAD6" w:rsidR="00F65C24" w:rsidRPr="00CF1947" w:rsidRDefault="00836129" w:rsidP="005257E9">
      <w:pPr>
        <w:pStyle w:val="Nadpis2"/>
        <w:rPr>
          <w:lang w:val="de-DE"/>
        </w:rPr>
      </w:pPr>
      <w:r w:rsidRPr="00CF1947">
        <w:rPr>
          <w:lang w:val="de-DE"/>
        </w:rPr>
        <w:t>GARANTIE</w:t>
      </w:r>
    </w:p>
    <w:p w14:paraId="218B6352" w14:textId="119C7EEF" w:rsidR="007F2788" w:rsidRPr="00CF1947" w:rsidRDefault="00836129" w:rsidP="007F2788">
      <w:pPr>
        <w:pStyle w:val="Nadpis3"/>
        <w:rPr>
          <w:lang w:val="de-DE"/>
        </w:rPr>
      </w:pPr>
      <w:r w:rsidRPr="00CF1947">
        <w:rPr>
          <w:lang w:val="de-DE"/>
        </w:rPr>
        <w:t>Für alle vom Auftragnehmer bereitgestellten Sicherheitssystemkomponenten und Arbeitskräfte, einschließlich Verkabelung, Software, Hardware und kundenspezifischer Teile, wird eine Garantie von mindestens drei (3) Jahren für Teile, Materialien, Arbeits- und Reisekosten gewährt</w:t>
      </w:r>
      <w:r w:rsidR="00573BE7" w:rsidRPr="00CF1947">
        <w:rPr>
          <w:lang w:val="de-DE"/>
        </w:rPr>
        <w:t>.</w:t>
      </w:r>
    </w:p>
    <w:p w14:paraId="7B6E1228" w14:textId="6D5A67AC" w:rsidR="007F2788" w:rsidRPr="00CF1947" w:rsidRDefault="00836129" w:rsidP="007F2788">
      <w:pPr>
        <w:pStyle w:val="Nadpis3"/>
        <w:rPr>
          <w:lang w:val="de-DE"/>
        </w:rPr>
      </w:pPr>
      <w:r w:rsidRPr="00CF1947">
        <w:rPr>
          <w:lang w:val="de-DE"/>
        </w:rPr>
        <w:t>Der Hersteller gewährt für das Gerät eine Garantie und optional eine erweiterte Garantie für einen Gesamtzeitraum von maximal fünf Jahren</w:t>
      </w:r>
      <w:r w:rsidR="007F2788" w:rsidRPr="00CF1947">
        <w:rPr>
          <w:lang w:val="de-DE"/>
        </w:rPr>
        <w:t xml:space="preserve">. </w:t>
      </w:r>
      <w:r w:rsidRPr="00CF1947">
        <w:rPr>
          <w:lang w:val="de-DE"/>
        </w:rPr>
        <w:t>Wenn dies im Rahmen des Vertrags festgelegt wird, repariert oder ersetzt der Auftragnehmer Teile und/oder Arbeitskräfte gemäß der Garantie für die Dauer dieser Garantie</w:t>
      </w:r>
      <w:r w:rsidR="00812071">
        <w:rPr>
          <w:lang w:val="de-DE"/>
        </w:rPr>
        <w:t>,</w:t>
      </w:r>
      <w:r w:rsidRPr="00CF1947">
        <w:rPr>
          <w:lang w:val="de-DE"/>
        </w:rPr>
        <w:t xml:space="preserve"> ohne</w:t>
      </w:r>
      <w:r w:rsidR="00812071">
        <w:rPr>
          <w:lang w:val="de-DE"/>
        </w:rPr>
        <w:t xml:space="preserve"> dass hierfür </w:t>
      </w:r>
      <w:r w:rsidRPr="00CF1947">
        <w:rPr>
          <w:lang w:val="de-DE"/>
        </w:rPr>
        <w:t xml:space="preserve">Kosten für den </w:t>
      </w:r>
      <w:r w:rsidR="00D91C05">
        <w:rPr>
          <w:lang w:val="de-DE"/>
        </w:rPr>
        <w:t>Kunden anfallen</w:t>
      </w:r>
      <w:r w:rsidR="007F2788" w:rsidRPr="00CF1947">
        <w:rPr>
          <w:lang w:val="de-DE"/>
        </w:rPr>
        <w:t xml:space="preserve">. </w:t>
      </w:r>
    </w:p>
    <w:p w14:paraId="6685C337" w14:textId="77777777" w:rsidR="00AE0A2F" w:rsidRDefault="00AE0A2F" w:rsidP="00836129">
      <w:pPr>
        <w:pStyle w:val="Nadpis1"/>
        <w:numPr>
          <w:ilvl w:val="0"/>
          <w:numId w:val="0"/>
        </w:numPr>
        <w:rPr>
          <w:lang w:val="de-DE"/>
        </w:rPr>
      </w:pPr>
    </w:p>
    <w:p w14:paraId="48BB92C6" w14:textId="6013DE9B" w:rsidR="000E2D3D" w:rsidRPr="00CF1947" w:rsidRDefault="00836129" w:rsidP="00836129">
      <w:pPr>
        <w:pStyle w:val="Nadpis1"/>
        <w:numPr>
          <w:ilvl w:val="0"/>
          <w:numId w:val="0"/>
        </w:numPr>
        <w:rPr>
          <w:lang w:val="de-DE"/>
        </w:rPr>
      </w:pPr>
      <w:r w:rsidRPr="00CF1947">
        <w:rPr>
          <w:lang w:val="de-DE"/>
        </w:rPr>
        <w:t>TEIL 2 PRODUKTE</w:t>
      </w:r>
    </w:p>
    <w:p w14:paraId="5EFA94B6" w14:textId="0C7DFC2C" w:rsidR="000E2D3D" w:rsidRPr="00CF1947" w:rsidRDefault="003E54F5" w:rsidP="003E54F5">
      <w:pPr>
        <w:pStyle w:val="Nadpis2"/>
        <w:numPr>
          <w:ilvl w:val="0"/>
          <w:numId w:val="0"/>
        </w:numPr>
        <w:rPr>
          <w:lang w:val="de-DE"/>
        </w:rPr>
      </w:pPr>
      <w:r w:rsidRPr="00CF1947">
        <w:rPr>
          <w:lang w:val="de-DE"/>
        </w:rPr>
        <w:lastRenderedPageBreak/>
        <w:t xml:space="preserve">2.01 </w:t>
      </w:r>
      <w:r w:rsidR="00836129" w:rsidRPr="00CF1947">
        <w:rPr>
          <w:lang w:val="de-DE"/>
        </w:rPr>
        <w:t>ALLGEMEINES</w:t>
      </w:r>
    </w:p>
    <w:p w14:paraId="4E2801B4" w14:textId="1FE14913" w:rsidR="005555FC" w:rsidRPr="00CF1947" w:rsidRDefault="00B35D5A" w:rsidP="002543B1">
      <w:pPr>
        <w:pStyle w:val="Nadpis3"/>
        <w:numPr>
          <w:ilvl w:val="2"/>
          <w:numId w:val="36"/>
        </w:numPr>
        <w:rPr>
          <w:lang w:val="de-DE"/>
        </w:rPr>
      </w:pPr>
      <w:r w:rsidRPr="00CF1947">
        <w:rPr>
          <w:lang w:val="de-DE"/>
        </w:rPr>
        <w:t>Die Gegensprechanlagen</w:t>
      </w:r>
      <w:r w:rsidR="00766BE6" w:rsidRPr="00CF1947">
        <w:rPr>
          <w:lang w:val="de-DE"/>
        </w:rPr>
        <w:t xml:space="preserve"> </w:t>
      </w:r>
      <w:r w:rsidR="003F5ED0" w:rsidRPr="00CF1947">
        <w:rPr>
          <w:lang w:val="de-DE"/>
        </w:rPr>
        <w:t xml:space="preserve">müssen IP-basiert sein und den festgelegten Netzwerk- </w:t>
      </w:r>
      <w:r w:rsidR="003F5ED0" w:rsidRPr="00D63564">
        <w:rPr>
          <w:lang w:val="de-DE"/>
        </w:rPr>
        <w:t>und Videostandards</w:t>
      </w:r>
      <w:r w:rsidR="003F5ED0" w:rsidRPr="00CF1947">
        <w:rPr>
          <w:lang w:val="de-DE"/>
        </w:rPr>
        <w:t xml:space="preserve"> entsprechen</w:t>
      </w:r>
      <w:r w:rsidR="005555FC" w:rsidRPr="00CF1947">
        <w:rPr>
          <w:lang w:val="de-DE"/>
        </w:rPr>
        <w:t>.</w:t>
      </w:r>
    </w:p>
    <w:p w14:paraId="6FD62C55" w14:textId="12452D20" w:rsidR="005555FC" w:rsidRPr="00CF1947" w:rsidRDefault="00B35D5A" w:rsidP="005257E9">
      <w:pPr>
        <w:pStyle w:val="Nadpis3"/>
        <w:rPr>
          <w:lang w:val="de-DE"/>
        </w:rPr>
      </w:pPr>
      <w:bookmarkStart w:id="4" w:name="_Hlk47733882"/>
      <w:r w:rsidRPr="00CF1947">
        <w:rPr>
          <w:lang w:val="de-DE"/>
        </w:rPr>
        <w:t>Die Gegensprechanlagen</w:t>
      </w:r>
      <w:r w:rsidR="00D31118" w:rsidRPr="00CF1947">
        <w:rPr>
          <w:lang w:val="de-DE"/>
        </w:rPr>
        <w:t xml:space="preserve"> </w:t>
      </w:r>
      <w:bookmarkEnd w:id="4"/>
      <w:r w:rsidR="00D31118" w:rsidRPr="00CF1947">
        <w:rPr>
          <w:lang w:val="de-DE"/>
        </w:rPr>
        <w:t>müssen über den Schalter mit dem Netzwerkkabel mit Strom versorgt werden</w:t>
      </w:r>
      <w:r w:rsidR="00880CE1" w:rsidRPr="00CF1947">
        <w:rPr>
          <w:lang w:val="de-DE"/>
        </w:rPr>
        <w:t xml:space="preserve">. </w:t>
      </w:r>
    </w:p>
    <w:p w14:paraId="066F9FD6" w14:textId="0819C040" w:rsidR="005555FC" w:rsidRPr="00CF1947" w:rsidRDefault="00B35D5A" w:rsidP="005257E9">
      <w:pPr>
        <w:pStyle w:val="Nadpis3"/>
        <w:rPr>
          <w:lang w:val="de-DE"/>
        </w:rPr>
      </w:pPr>
      <w:r w:rsidRPr="00CF1947">
        <w:rPr>
          <w:lang w:val="de-DE"/>
        </w:rPr>
        <w:t>Die Gegensprechanlagen</w:t>
      </w:r>
      <w:r w:rsidR="00766BE6" w:rsidRPr="00CF1947">
        <w:rPr>
          <w:lang w:val="de-DE"/>
        </w:rPr>
        <w:t xml:space="preserve"> müssen vollständig von einer offenen und veröffentlichten API (</w:t>
      </w:r>
      <w:proofErr w:type="spellStart"/>
      <w:r w:rsidR="00766BE6" w:rsidRPr="00CF1947">
        <w:rPr>
          <w:lang w:val="de-DE"/>
        </w:rPr>
        <w:t>Application</w:t>
      </w:r>
      <w:proofErr w:type="spellEnd"/>
      <w:r w:rsidR="00766BE6" w:rsidRPr="00CF1947">
        <w:rPr>
          <w:lang w:val="de-DE"/>
        </w:rPr>
        <w:t xml:space="preserve"> </w:t>
      </w:r>
      <w:proofErr w:type="spellStart"/>
      <w:r w:rsidR="00766BE6" w:rsidRPr="00CF1947">
        <w:rPr>
          <w:lang w:val="de-DE"/>
        </w:rPr>
        <w:t>Programmers</w:t>
      </w:r>
      <w:proofErr w:type="spellEnd"/>
      <w:r w:rsidR="00766BE6" w:rsidRPr="00CF1947">
        <w:rPr>
          <w:lang w:val="de-DE"/>
        </w:rPr>
        <w:t xml:space="preserve"> Interface) unterstützt werden, die die erforderlichen Informationen für die Integration von Funktionen in Anwendungen von Drittanbietern bereitstellt</w:t>
      </w:r>
      <w:r w:rsidR="005555FC" w:rsidRPr="00CF1947">
        <w:rPr>
          <w:lang w:val="de-DE"/>
        </w:rPr>
        <w:t>.</w:t>
      </w:r>
    </w:p>
    <w:p w14:paraId="3430B9F3" w14:textId="40482C71" w:rsidR="000E2D3D" w:rsidRPr="00CF1947" w:rsidRDefault="00A13A3F" w:rsidP="00A13A3F">
      <w:pPr>
        <w:pStyle w:val="Nadpis2"/>
        <w:numPr>
          <w:ilvl w:val="0"/>
          <w:numId w:val="0"/>
        </w:numPr>
        <w:rPr>
          <w:lang w:val="de-DE"/>
        </w:rPr>
      </w:pPr>
      <w:r w:rsidRPr="00CF1947">
        <w:rPr>
          <w:lang w:val="de-DE"/>
        </w:rPr>
        <w:t xml:space="preserve">2.02 </w:t>
      </w:r>
      <w:r w:rsidR="00D51BD3">
        <w:rPr>
          <w:lang w:val="de-DE"/>
        </w:rPr>
        <w:t xml:space="preserve">Zeitplan der </w:t>
      </w:r>
      <w:r w:rsidR="00B35D5A" w:rsidRPr="00CF1947">
        <w:rPr>
          <w:lang w:val="de-DE"/>
        </w:rPr>
        <w:t>GEGENSPRECHANLAGEN</w:t>
      </w:r>
    </w:p>
    <w:p w14:paraId="4C5A8076" w14:textId="091068C0" w:rsidR="00B639C1" w:rsidRPr="00D63564" w:rsidRDefault="00766BE6" w:rsidP="00A13A3F">
      <w:pPr>
        <w:pStyle w:val="Nadpis3"/>
        <w:numPr>
          <w:ilvl w:val="2"/>
          <w:numId w:val="37"/>
        </w:numPr>
        <w:rPr>
          <w:lang w:val="de-DE"/>
        </w:rPr>
      </w:pPr>
      <w:r w:rsidRPr="00CF1947">
        <w:rPr>
          <w:lang w:val="de-DE"/>
        </w:rPr>
        <w:t xml:space="preserve">Die unten aufgeführten </w:t>
      </w:r>
      <w:r w:rsidR="00B35D5A" w:rsidRPr="00CF1947">
        <w:rPr>
          <w:lang w:val="de-DE"/>
        </w:rPr>
        <w:t>Gegensprechanlagen</w:t>
      </w:r>
      <w:r w:rsidRPr="00CF1947">
        <w:rPr>
          <w:lang w:val="de-DE"/>
        </w:rPr>
        <w:t xml:space="preserve">-Typen, die verschiedene Auflösungen, Formfaktoren </w:t>
      </w:r>
      <w:bookmarkStart w:id="5" w:name="_GoBack"/>
      <w:bookmarkEnd w:id="5"/>
      <w:r w:rsidRPr="00D63564">
        <w:rPr>
          <w:lang w:val="de-DE"/>
        </w:rPr>
        <w:t xml:space="preserve">und Merkmale beschreiben, müssen von einem einzigen </w:t>
      </w:r>
      <w:r w:rsidR="00B35D5A" w:rsidRPr="00D63564">
        <w:rPr>
          <w:lang w:val="de-DE"/>
        </w:rPr>
        <w:t>Gegensprechanlagen</w:t>
      </w:r>
      <w:r w:rsidRPr="00D63564">
        <w:rPr>
          <w:lang w:val="de-DE"/>
        </w:rPr>
        <w:t>-Hersteller geliefert werden</w:t>
      </w:r>
      <w:r w:rsidR="00B639C1" w:rsidRPr="00D63564">
        <w:rPr>
          <w:lang w:val="de-DE"/>
        </w:rPr>
        <w:t xml:space="preserve">. </w:t>
      </w:r>
    </w:p>
    <w:p w14:paraId="46FF0FE6" w14:textId="16C8C55C" w:rsidR="00B639C1" w:rsidRPr="00D63564" w:rsidRDefault="00766BE6" w:rsidP="005257E9">
      <w:pPr>
        <w:pStyle w:val="Nadpis3"/>
        <w:rPr>
          <w:lang w:val="de-DE"/>
        </w:rPr>
      </w:pPr>
      <w:r w:rsidRPr="00D63564">
        <w:rPr>
          <w:lang w:val="de-DE"/>
        </w:rPr>
        <w:t xml:space="preserve">Die Hersteller- und Modellnummern </w:t>
      </w:r>
      <w:r w:rsidR="00B35D5A" w:rsidRPr="00D63564">
        <w:rPr>
          <w:lang w:val="de-DE"/>
        </w:rPr>
        <w:t>der Gegensprechanlage</w:t>
      </w:r>
      <w:r w:rsidRPr="00D63564">
        <w:rPr>
          <w:lang w:val="de-DE"/>
        </w:rPr>
        <w:t xml:space="preserve"> lauten wie folgt</w:t>
      </w:r>
      <w:r w:rsidR="00B639C1" w:rsidRPr="00D63564">
        <w:rPr>
          <w:lang w:val="de-DE"/>
        </w:rPr>
        <w:t>:</w:t>
      </w:r>
    </w:p>
    <w:p w14:paraId="3B9F00C0" w14:textId="495D225A" w:rsidR="00F673CE" w:rsidRPr="00D63564" w:rsidRDefault="0033479E" w:rsidP="00F673CE">
      <w:pPr>
        <w:pStyle w:val="Nadpis4"/>
        <w:rPr>
          <w:lang w:val="de-DE"/>
        </w:rPr>
      </w:pPr>
      <w:r w:rsidRPr="00D63564">
        <w:rPr>
          <w:lang w:val="de-DE"/>
        </w:rPr>
        <w:t>Die IP-Gegensprechanlage</w:t>
      </w:r>
      <w:r w:rsidR="00766BE6" w:rsidRPr="00D63564">
        <w:rPr>
          <w:lang w:val="de-DE"/>
        </w:rPr>
        <w:t xml:space="preserve"> </w:t>
      </w:r>
      <w:bookmarkStart w:id="6" w:name="_Hlk47734375"/>
      <w:r w:rsidR="00766BE6" w:rsidRPr="00D63564">
        <w:rPr>
          <w:lang w:val="de-DE"/>
        </w:rPr>
        <w:t>muss 2N IP Force mit einer Taste und einer HD-Kamera sein</w:t>
      </w:r>
      <w:bookmarkEnd w:id="6"/>
      <w:r w:rsidR="00F673CE" w:rsidRPr="00D63564">
        <w:rPr>
          <w:lang w:val="de-DE"/>
        </w:rPr>
        <w:t xml:space="preserve">. </w:t>
      </w:r>
    </w:p>
    <w:p w14:paraId="5DEC97DF" w14:textId="189EB333" w:rsidR="00F673CE" w:rsidRPr="00D63564" w:rsidRDefault="0033479E" w:rsidP="00F673CE">
      <w:pPr>
        <w:pStyle w:val="Nadpis4"/>
        <w:rPr>
          <w:lang w:val="de-DE"/>
        </w:rPr>
      </w:pPr>
      <w:r w:rsidRPr="00D63564">
        <w:rPr>
          <w:lang w:val="de-DE"/>
        </w:rPr>
        <w:t>Die IP-Gegensprechanlage</w:t>
      </w:r>
      <w:r w:rsidR="00766BE6" w:rsidRPr="00D63564">
        <w:rPr>
          <w:lang w:val="de-DE"/>
        </w:rPr>
        <w:t xml:space="preserve"> </w:t>
      </w:r>
      <w:bookmarkStart w:id="7" w:name="_Hlk47734400"/>
      <w:r w:rsidR="00766BE6" w:rsidRPr="00D63564">
        <w:rPr>
          <w:lang w:val="de-DE"/>
        </w:rPr>
        <w:t xml:space="preserve">muss 2N IP Force </w:t>
      </w:r>
      <w:bookmarkStart w:id="8" w:name="_Hlk47734546"/>
      <w:r w:rsidR="00766BE6" w:rsidRPr="00D63564">
        <w:rPr>
          <w:lang w:val="de-DE"/>
        </w:rPr>
        <w:t>mit einer Taste sein</w:t>
      </w:r>
      <w:bookmarkEnd w:id="7"/>
      <w:bookmarkEnd w:id="8"/>
      <w:r w:rsidR="00F673CE" w:rsidRPr="00D63564">
        <w:rPr>
          <w:lang w:val="de-DE"/>
        </w:rPr>
        <w:t xml:space="preserve">. </w:t>
      </w:r>
    </w:p>
    <w:p w14:paraId="588B22D9" w14:textId="77743E66" w:rsidR="00F673CE" w:rsidRPr="00D63564" w:rsidRDefault="0033479E" w:rsidP="00F673CE">
      <w:pPr>
        <w:pStyle w:val="Nadpis4"/>
        <w:rPr>
          <w:lang w:val="de-DE"/>
        </w:rPr>
      </w:pPr>
      <w:r w:rsidRPr="00D63564">
        <w:rPr>
          <w:lang w:val="de-DE"/>
        </w:rPr>
        <w:t>Die IP-Gegensprechanlage</w:t>
      </w:r>
      <w:r w:rsidR="00766BE6" w:rsidRPr="00D63564">
        <w:rPr>
          <w:lang w:val="de-DE"/>
        </w:rPr>
        <w:t xml:space="preserve"> muss 2N IP Force mit einer Taste und T</w:t>
      </w:r>
      <w:r w:rsidR="003C72AC" w:rsidRPr="00D63564">
        <w:rPr>
          <w:lang w:val="de-DE"/>
        </w:rPr>
        <w:t>a</w:t>
      </w:r>
      <w:r w:rsidR="00766BE6" w:rsidRPr="00D63564">
        <w:rPr>
          <w:lang w:val="de-DE"/>
        </w:rPr>
        <w:t>statur sein</w:t>
      </w:r>
      <w:r w:rsidR="00F673CE" w:rsidRPr="00D63564">
        <w:rPr>
          <w:lang w:val="de-DE"/>
        </w:rPr>
        <w:t xml:space="preserve">. </w:t>
      </w:r>
    </w:p>
    <w:p w14:paraId="6CC4BAB1" w14:textId="0AD5F3BF" w:rsidR="00F673CE" w:rsidRPr="00D63564" w:rsidRDefault="0033479E" w:rsidP="00F673CE">
      <w:pPr>
        <w:pStyle w:val="Nadpis4"/>
        <w:rPr>
          <w:lang w:val="de-DE"/>
        </w:rPr>
      </w:pPr>
      <w:r w:rsidRPr="00D63564">
        <w:rPr>
          <w:lang w:val="de-DE"/>
        </w:rPr>
        <w:t>Die IP-Gegensprechanlage</w:t>
      </w:r>
      <w:r w:rsidR="00766BE6" w:rsidRPr="00D63564">
        <w:rPr>
          <w:lang w:val="de-DE"/>
        </w:rPr>
        <w:t xml:space="preserve"> </w:t>
      </w:r>
      <w:bookmarkStart w:id="9" w:name="_Hlk47734494"/>
      <w:r w:rsidR="00766BE6" w:rsidRPr="00D63564">
        <w:rPr>
          <w:lang w:val="de-DE"/>
        </w:rPr>
        <w:t>muss 2N IP Force mit zwei Tasten sein</w:t>
      </w:r>
      <w:bookmarkEnd w:id="9"/>
      <w:r w:rsidR="00F673CE" w:rsidRPr="00D63564">
        <w:rPr>
          <w:lang w:val="de-DE"/>
        </w:rPr>
        <w:t xml:space="preserve">. </w:t>
      </w:r>
    </w:p>
    <w:p w14:paraId="523B0CAA" w14:textId="74E4FF7B" w:rsidR="00F673CE" w:rsidRPr="00D63564" w:rsidRDefault="0033479E" w:rsidP="00F673CE">
      <w:pPr>
        <w:pStyle w:val="Nadpis4"/>
        <w:rPr>
          <w:lang w:val="de-DE"/>
        </w:rPr>
      </w:pPr>
      <w:r w:rsidRPr="00D63564">
        <w:rPr>
          <w:lang w:val="de-DE"/>
        </w:rPr>
        <w:t>Die modulare IP-Gegensprechanlage</w:t>
      </w:r>
      <w:r w:rsidR="00766BE6" w:rsidRPr="00D63564">
        <w:rPr>
          <w:lang w:val="de-DE"/>
        </w:rPr>
        <w:t xml:space="preserve"> </w:t>
      </w:r>
      <w:r w:rsidR="00E74572" w:rsidRPr="00D63564">
        <w:rPr>
          <w:lang w:val="de-DE"/>
        </w:rPr>
        <w:t xml:space="preserve">muss 2N IP Force </w:t>
      </w:r>
      <w:bookmarkStart w:id="10" w:name="_Hlk47734673"/>
      <w:r w:rsidR="00E74572" w:rsidRPr="00D63564">
        <w:rPr>
          <w:lang w:val="de-DE"/>
        </w:rPr>
        <w:t>mit einer Kamera sein</w:t>
      </w:r>
      <w:bookmarkEnd w:id="10"/>
      <w:r w:rsidR="00F673CE" w:rsidRPr="00D63564">
        <w:rPr>
          <w:lang w:val="de-DE"/>
        </w:rPr>
        <w:t xml:space="preserve">. </w:t>
      </w:r>
    </w:p>
    <w:p w14:paraId="3E61B30B" w14:textId="62181E6B" w:rsidR="00F673CE" w:rsidRPr="00D63564" w:rsidRDefault="0033479E" w:rsidP="00F673CE">
      <w:pPr>
        <w:pStyle w:val="Nadpis4"/>
        <w:rPr>
          <w:lang w:val="de-DE"/>
        </w:rPr>
      </w:pPr>
      <w:r w:rsidRPr="00D63564">
        <w:rPr>
          <w:lang w:val="de-DE"/>
        </w:rPr>
        <w:t>Die IP-Gegensprechanlage</w:t>
      </w:r>
      <w:r w:rsidR="00766BE6" w:rsidRPr="00D63564">
        <w:rPr>
          <w:lang w:val="de-DE"/>
        </w:rPr>
        <w:t xml:space="preserve"> </w:t>
      </w:r>
      <w:r w:rsidR="00E74572" w:rsidRPr="00D63564">
        <w:rPr>
          <w:lang w:val="de-DE"/>
        </w:rPr>
        <w:t>muss 2N IP Force mit vier Tasten sein</w:t>
      </w:r>
      <w:r w:rsidR="00F673CE" w:rsidRPr="00D63564">
        <w:rPr>
          <w:lang w:val="de-DE"/>
        </w:rPr>
        <w:t xml:space="preserve">. </w:t>
      </w:r>
    </w:p>
    <w:p w14:paraId="451E8C4E" w14:textId="73254157" w:rsidR="00F673CE" w:rsidRPr="00D63564" w:rsidRDefault="0033479E" w:rsidP="00F673CE">
      <w:pPr>
        <w:pStyle w:val="Nadpis4"/>
        <w:rPr>
          <w:lang w:val="de-DE"/>
        </w:rPr>
      </w:pPr>
      <w:r w:rsidRPr="00D63564">
        <w:rPr>
          <w:lang w:val="de-DE"/>
        </w:rPr>
        <w:t>Die IP-Gegensprechanlage</w:t>
      </w:r>
      <w:r w:rsidR="00766BE6" w:rsidRPr="00D63564">
        <w:rPr>
          <w:lang w:val="de-DE"/>
        </w:rPr>
        <w:t xml:space="preserve"> </w:t>
      </w:r>
      <w:bookmarkStart w:id="11" w:name="_Hlk47734535"/>
      <w:r w:rsidR="00E74572" w:rsidRPr="00D63564">
        <w:rPr>
          <w:lang w:val="de-DE"/>
        </w:rPr>
        <w:t xml:space="preserve">muss </w:t>
      </w:r>
      <w:bookmarkEnd w:id="11"/>
      <w:r w:rsidR="00E74572" w:rsidRPr="00D63564">
        <w:rPr>
          <w:lang w:val="de-DE"/>
        </w:rPr>
        <w:t>2N IP Force mit vier Tasten und einer HD-Kamera sein</w:t>
      </w:r>
      <w:r w:rsidR="00F673CE" w:rsidRPr="00D63564">
        <w:rPr>
          <w:lang w:val="de-DE"/>
        </w:rPr>
        <w:t>.</w:t>
      </w:r>
    </w:p>
    <w:p w14:paraId="6774DE6B" w14:textId="4985BF6A" w:rsidR="000E2D3D" w:rsidRPr="00CF1947" w:rsidRDefault="001979BF" w:rsidP="001979BF">
      <w:pPr>
        <w:pStyle w:val="Nadpis2"/>
        <w:numPr>
          <w:ilvl w:val="0"/>
          <w:numId w:val="0"/>
        </w:numPr>
        <w:rPr>
          <w:lang w:val="de-DE"/>
        </w:rPr>
      </w:pPr>
      <w:r w:rsidRPr="00CF1947">
        <w:rPr>
          <w:lang w:val="de-DE"/>
        </w:rPr>
        <w:t xml:space="preserve">2.03 </w:t>
      </w:r>
      <w:r w:rsidR="00B35D5A" w:rsidRPr="00CF1947">
        <w:rPr>
          <w:lang w:val="de-DE"/>
        </w:rPr>
        <w:t>Gegensprechanlage</w:t>
      </w:r>
    </w:p>
    <w:p w14:paraId="1E8BBF3E" w14:textId="2963019F" w:rsidR="004D5681" w:rsidRPr="00CF1947" w:rsidRDefault="004D5681" w:rsidP="004D5681">
      <w:pPr>
        <w:pStyle w:val="Nadpis3"/>
        <w:numPr>
          <w:ilvl w:val="2"/>
          <w:numId w:val="39"/>
        </w:numPr>
        <w:rPr>
          <w:lang w:val="de-DE"/>
        </w:rPr>
      </w:pPr>
      <w:bookmarkStart w:id="12" w:name="_Hlk47734846"/>
      <w:r w:rsidRPr="00CF1947">
        <w:rPr>
          <w:lang w:val="de-DE"/>
        </w:rPr>
        <w:t>IP-Gegensprechanlage</w:t>
      </w:r>
    </w:p>
    <w:p w14:paraId="64E5A840" w14:textId="3430FB26" w:rsidR="00B639C1" w:rsidRPr="00CF1947" w:rsidRDefault="0033479E" w:rsidP="005257E9">
      <w:pPr>
        <w:pStyle w:val="Nadpis4"/>
        <w:rPr>
          <w:lang w:val="de-DE"/>
        </w:rPr>
      </w:pPr>
      <w:r w:rsidRPr="00CF1947">
        <w:rPr>
          <w:lang w:val="de-DE"/>
        </w:rPr>
        <w:t>Die Gegensprechanlage</w:t>
      </w:r>
      <w:r w:rsidR="00875D7B" w:rsidRPr="00CF1947">
        <w:rPr>
          <w:lang w:val="de-DE"/>
        </w:rPr>
        <w:t xml:space="preserve"> </w:t>
      </w:r>
      <w:bookmarkEnd w:id="12"/>
      <w:r w:rsidR="00875D7B" w:rsidRPr="00CF1947">
        <w:rPr>
          <w:lang w:val="de-DE"/>
        </w:rPr>
        <w:t>muss die folgenden Konstruktionsspezifikationen erfüllen oder übertreffen</w:t>
      </w:r>
      <w:r w:rsidR="00B639C1" w:rsidRPr="00CF1947">
        <w:rPr>
          <w:lang w:val="de-DE"/>
        </w:rPr>
        <w:t>:</w:t>
      </w:r>
    </w:p>
    <w:p w14:paraId="597489DF" w14:textId="182BB5EE" w:rsidR="002A5804" w:rsidRPr="00CF1947" w:rsidRDefault="0033479E" w:rsidP="002A5804">
      <w:pPr>
        <w:pStyle w:val="Nadpis5"/>
        <w:rPr>
          <w:lang w:val="de-DE"/>
        </w:rPr>
      </w:pPr>
      <w:r w:rsidRPr="00CF1947">
        <w:rPr>
          <w:lang w:val="de-DE"/>
        </w:rPr>
        <w:t>Die Gegensprechanlage</w:t>
      </w:r>
      <w:r w:rsidR="00FA3EFF" w:rsidRPr="00CF1947">
        <w:rPr>
          <w:lang w:val="de-DE"/>
        </w:rPr>
        <w:t xml:space="preserve"> muss einen eingebauten Webserver enthalten</w:t>
      </w:r>
      <w:r w:rsidR="002A5804" w:rsidRPr="00CF1947">
        <w:rPr>
          <w:lang w:val="de-DE"/>
        </w:rPr>
        <w:t>.</w:t>
      </w:r>
    </w:p>
    <w:p w14:paraId="66DA1C0E" w14:textId="7490E2B3" w:rsidR="002B6935" w:rsidRPr="00CF1947" w:rsidRDefault="0033479E" w:rsidP="0054406E">
      <w:pPr>
        <w:pStyle w:val="Nadpis5"/>
        <w:rPr>
          <w:lang w:val="de-DE"/>
        </w:rPr>
      </w:pPr>
      <w:r w:rsidRPr="00CF1947">
        <w:rPr>
          <w:lang w:val="de-DE"/>
        </w:rPr>
        <w:t>Die Gegensprechanlage</w:t>
      </w:r>
      <w:r w:rsidR="00FA3EFF" w:rsidRPr="00CF1947">
        <w:rPr>
          <w:lang w:val="de-DE"/>
        </w:rPr>
        <w:t xml:space="preserve"> muss in der Lage sein, definierte lokale Zugriffssteuerungsfunktionen auszuführen, ohne mit dem Netzwerk verbunden zu sein</w:t>
      </w:r>
      <w:r w:rsidR="007E3C29" w:rsidRPr="00CF1947">
        <w:rPr>
          <w:lang w:val="de-DE"/>
        </w:rPr>
        <w:t>.</w:t>
      </w:r>
    </w:p>
    <w:p w14:paraId="58734271" w14:textId="7BD9C96B" w:rsidR="00E23A6F" w:rsidRPr="00D63564" w:rsidRDefault="0033479E" w:rsidP="00E23A6F">
      <w:pPr>
        <w:pStyle w:val="Nadpis5"/>
        <w:rPr>
          <w:lang w:val="de-DE"/>
        </w:rPr>
      </w:pPr>
      <w:r w:rsidRPr="00D63564">
        <w:rPr>
          <w:lang w:val="de-DE"/>
        </w:rPr>
        <w:t>Die Gegensprechanlage</w:t>
      </w:r>
      <w:r w:rsidR="00FA3EFF" w:rsidRPr="00D63564">
        <w:rPr>
          <w:lang w:val="de-DE"/>
        </w:rPr>
        <w:t xml:space="preserve"> soll die Option zum Hinzufügen eingebetteter RFID-Lesegeräte unterstützen</w:t>
      </w:r>
      <w:r w:rsidR="00E23A6F" w:rsidRPr="00D63564">
        <w:rPr>
          <w:lang w:val="de-DE"/>
        </w:rPr>
        <w:t>.</w:t>
      </w:r>
    </w:p>
    <w:p w14:paraId="283FDE22" w14:textId="32AE9E92" w:rsidR="00515D76" w:rsidRPr="00D63564" w:rsidRDefault="0033479E" w:rsidP="00515D76">
      <w:pPr>
        <w:pStyle w:val="Nadpis5"/>
        <w:rPr>
          <w:lang w:val="de-DE"/>
        </w:rPr>
      </w:pPr>
      <w:r w:rsidRPr="00D63564">
        <w:rPr>
          <w:lang w:val="de-DE"/>
        </w:rPr>
        <w:t>Die Gegensprechanlage</w:t>
      </w:r>
      <w:r w:rsidR="00FA3EFF" w:rsidRPr="00D63564">
        <w:rPr>
          <w:lang w:val="de-DE"/>
        </w:rPr>
        <w:t xml:space="preserve"> muss mit einer eingebauten leistun</w:t>
      </w:r>
      <w:r w:rsidR="00B50E69" w:rsidRPr="00D63564">
        <w:rPr>
          <w:lang w:val="de-DE"/>
        </w:rPr>
        <w:t xml:space="preserve">gsadaptiven IR-Beleuchtung/ LED-Leuchte </w:t>
      </w:r>
      <w:r w:rsidR="00FA3EFF" w:rsidRPr="00D63564">
        <w:rPr>
          <w:lang w:val="de-DE"/>
        </w:rPr>
        <w:t>ausgestattet sein</w:t>
      </w:r>
      <w:r w:rsidR="00515D76" w:rsidRPr="00D63564">
        <w:rPr>
          <w:lang w:val="de-DE"/>
        </w:rPr>
        <w:t>.</w:t>
      </w:r>
      <w:r w:rsidR="00515D76" w:rsidRPr="00D63564">
        <w:rPr>
          <w:rStyle w:val="Odkaznakoment"/>
          <w:rFonts w:ascii="Times New Roman" w:eastAsia="Arial" w:hAnsi="Times New Roman"/>
          <w:lang w:val="de-DE"/>
        </w:rPr>
        <w:t xml:space="preserve"> </w:t>
      </w:r>
    </w:p>
    <w:p w14:paraId="35397E57" w14:textId="39C0FB91" w:rsidR="00515D76" w:rsidRPr="00D63564" w:rsidRDefault="00FC690F" w:rsidP="00515D76">
      <w:pPr>
        <w:pStyle w:val="Nadpis5"/>
        <w:rPr>
          <w:lang w:val="de-DE"/>
        </w:rPr>
      </w:pPr>
      <w:r w:rsidRPr="00D63564">
        <w:rPr>
          <w:lang w:val="de-DE"/>
        </w:rPr>
        <w:t>Die Kamera muss über einen automatischen IR-Sperrfilter verfügen, der Tag/Nacht-Funktionen bietet.</w:t>
      </w:r>
    </w:p>
    <w:p w14:paraId="79B0AE16" w14:textId="70AC2F42" w:rsidR="007679AF" w:rsidRPr="00D63564" w:rsidRDefault="0033479E" w:rsidP="007679AF">
      <w:pPr>
        <w:pStyle w:val="Nadpis5"/>
        <w:rPr>
          <w:lang w:val="de-DE"/>
        </w:rPr>
      </w:pPr>
      <w:r w:rsidRPr="00D63564">
        <w:rPr>
          <w:lang w:val="de-DE"/>
        </w:rPr>
        <w:t>Die Gegensprechanlage</w:t>
      </w:r>
      <w:r w:rsidR="00067EDE" w:rsidRPr="00D63564">
        <w:rPr>
          <w:lang w:val="de-DE"/>
        </w:rPr>
        <w:t xml:space="preserve"> muss für robuste Außenumgebungen robust ausgelegt sein</w:t>
      </w:r>
      <w:r w:rsidR="007679AF" w:rsidRPr="00D63564">
        <w:rPr>
          <w:lang w:val="de-DE"/>
        </w:rPr>
        <w:t>.</w:t>
      </w:r>
      <w:r w:rsidR="007679AF" w:rsidRPr="00D63564">
        <w:rPr>
          <w:rStyle w:val="Odkaznakoment"/>
          <w:rFonts w:ascii="Times New Roman" w:eastAsia="Arial" w:hAnsi="Times New Roman"/>
          <w:lang w:val="de-DE"/>
        </w:rPr>
        <w:t xml:space="preserve"> </w:t>
      </w:r>
    </w:p>
    <w:p w14:paraId="0A138412" w14:textId="7BD07788" w:rsidR="007679AF" w:rsidRPr="00D63564" w:rsidRDefault="0033479E" w:rsidP="007679AF">
      <w:pPr>
        <w:pStyle w:val="Nadpis5"/>
        <w:rPr>
          <w:lang w:val="de-DE"/>
        </w:rPr>
      </w:pPr>
      <w:r w:rsidRPr="00D63564">
        <w:rPr>
          <w:lang w:val="de-DE"/>
        </w:rPr>
        <w:t>Die Gegensprechanlage</w:t>
      </w:r>
      <w:r w:rsidR="00A04EBD" w:rsidRPr="00D63564">
        <w:rPr>
          <w:lang w:val="de-DE"/>
        </w:rPr>
        <w:t xml:space="preserve"> muss mit einem Druckknopf mit eingebetteter Hintergrundbeleuchtung und austauschbaren Etiketten für die Abruffunktion ausgestattet sein</w:t>
      </w:r>
      <w:r w:rsidR="007679AF" w:rsidRPr="00D63564">
        <w:rPr>
          <w:lang w:val="de-DE"/>
        </w:rPr>
        <w:t>.</w:t>
      </w:r>
    </w:p>
    <w:p w14:paraId="29BE669B" w14:textId="463C693D" w:rsidR="00DC1C1B" w:rsidRPr="00D63564" w:rsidRDefault="0033479E" w:rsidP="00DC1C1B">
      <w:pPr>
        <w:pStyle w:val="Nadpis5"/>
        <w:rPr>
          <w:lang w:val="de-DE"/>
        </w:rPr>
      </w:pPr>
      <w:r w:rsidRPr="00D63564">
        <w:rPr>
          <w:lang w:val="de-DE"/>
        </w:rPr>
        <w:t>Die Gegensprechanlage muss mit einer HD-Kamera ausgestattet sein, die einen IR-empfindlichen Progressive-Sc</w:t>
      </w:r>
      <w:r w:rsidR="00183966" w:rsidRPr="00D63564">
        <w:rPr>
          <w:lang w:val="de-DE"/>
        </w:rPr>
        <w:t>an-Megapixel-Sensor verwendet u</w:t>
      </w:r>
      <w:r w:rsidRPr="00D63564">
        <w:rPr>
          <w:lang w:val="de-DE"/>
        </w:rPr>
        <w:t>nd Bilder auch unter dunklen Bedingungen liefern kann</w:t>
      </w:r>
      <w:r w:rsidR="00DC1C1B" w:rsidRPr="00D63564">
        <w:rPr>
          <w:lang w:val="de-DE"/>
        </w:rPr>
        <w:t>.</w:t>
      </w:r>
    </w:p>
    <w:p w14:paraId="08730767" w14:textId="38738228" w:rsidR="00DC1C1B" w:rsidRPr="00D63564" w:rsidRDefault="0033479E" w:rsidP="00DC1C1B">
      <w:pPr>
        <w:pStyle w:val="Nadpis5"/>
        <w:rPr>
          <w:lang w:val="de-DE"/>
        </w:rPr>
      </w:pPr>
      <w:r w:rsidRPr="00D63564">
        <w:rPr>
          <w:lang w:val="de-DE"/>
        </w:rPr>
        <w:t>Die Gegensprechanlage muss mit einem Ziffernblock mit getrennten Tasten mit Hintergrundbeleuchtung ausgestattet sein</w:t>
      </w:r>
      <w:r w:rsidR="00DC1C1B" w:rsidRPr="00D63564">
        <w:rPr>
          <w:lang w:val="de-DE"/>
        </w:rPr>
        <w:t>.</w:t>
      </w:r>
    </w:p>
    <w:p w14:paraId="41659544" w14:textId="3D0D39D0" w:rsidR="00B639C1" w:rsidRPr="00CF1947" w:rsidRDefault="00C75661" w:rsidP="005257E9">
      <w:pPr>
        <w:pStyle w:val="Nadpis4"/>
        <w:rPr>
          <w:lang w:val="de-DE"/>
        </w:rPr>
      </w:pPr>
      <w:r w:rsidRPr="00CF1947">
        <w:rPr>
          <w:lang w:val="de-DE"/>
        </w:rPr>
        <w:lastRenderedPageBreak/>
        <w:t>Die Gegensprechanlage muss die folgenden Leistungsspezifikationen erfüllen oder übertreffen</w:t>
      </w:r>
      <w:r w:rsidR="001B0935" w:rsidRPr="00CF1947">
        <w:rPr>
          <w:lang w:val="de-DE"/>
        </w:rPr>
        <w:t>:</w:t>
      </w:r>
    </w:p>
    <w:p w14:paraId="711C3175" w14:textId="77777777" w:rsidR="00CC3D41" w:rsidRPr="00D63564" w:rsidRDefault="00B53F07" w:rsidP="007345E3">
      <w:pPr>
        <w:pStyle w:val="Nadpis5"/>
        <w:rPr>
          <w:lang w:val="de-DE"/>
        </w:rPr>
      </w:pPr>
      <w:r w:rsidRPr="00D63564">
        <w:rPr>
          <w:lang w:val="de-DE"/>
        </w:rPr>
        <w:t>Video</w:t>
      </w:r>
    </w:p>
    <w:p w14:paraId="61A25AF3" w14:textId="63677DA3" w:rsidR="00295414" w:rsidRPr="00D63564" w:rsidRDefault="00C75661" w:rsidP="00295414">
      <w:pPr>
        <w:pStyle w:val="Nadpis6"/>
        <w:rPr>
          <w:lang w:val="de-DE"/>
        </w:rPr>
      </w:pPr>
      <w:r w:rsidRPr="00D63564">
        <w:rPr>
          <w:lang w:val="de-DE"/>
        </w:rPr>
        <w:t xml:space="preserve">Die Gegensprechanlage muss </w:t>
      </w:r>
      <w:proofErr w:type="spellStart"/>
      <w:r w:rsidRPr="00D63564">
        <w:rPr>
          <w:lang w:val="de-DE"/>
        </w:rPr>
        <w:t>Videostreams</w:t>
      </w:r>
      <w:proofErr w:type="spellEnd"/>
      <w:r w:rsidRPr="00D63564">
        <w:rPr>
          <w:lang w:val="de-DE"/>
        </w:rPr>
        <w:t xml:space="preserve"> in 640 x 480 mit bis zu 30 Bildern pro Sekunde mit H.264, H.263, H.263 + oder mit MJPEG mit bis zu 15 Bildern pro Sekunde bereitstellen</w:t>
      </w:r>
      <w:r w:rsidR="00295414" w:rsidRPr="00D63564">
        <w:rPr>
          <w:lang w:val="de-DE"/>
        </w:rPr>
        <w:t>.</w:t>
      </w:r>
    </w:p>
    <w:p w14:paraId="2C880973" w14:textId="01336B12" w:rsidR="00295414" w:rsidRPr="00D63564" w:rsidRDefault="00C75661" w:rsidP="00295414">
      <w:pPr>
        <w:pStyle w:val="Nadpis6"/>
        <w:rPr>
          <w:lang w:val="de-DE"/>
        </w:rPr>
      </w:pPr>
      <w:r w:rsidRPr="00D63564">
        <w:rPr>
          <w:lang w:val="de-DE"/>
        </w:rPr>
        <w:t>Die Kamera der Gegensprechanlage muss Bilder in Auflösungen von bis zu 1280 x 960 liefern</w:t>
      </w:r>
      <w:r w:rsidR="000C5EC9" w:rsidRPr="00D63564">
        <w:rPr>
          <w:lang w:val="de-DE"/>
        </w:rPr>
        <w:t>.</w:t>
      </w:r>
    </w:p>
    <w:p w14:paraId="79DF4D33" w14:textId="719929A6" w:rsidR="00771595" w:rsidRPr="00D63564" w:rsidRDefault="00C75661" w:rsidP="00771595">
      <w:pPr>
        <w:pStyle w:val="Nadpis6"/>
        <w:rPr>
          <w:lang w:val="de-DE"/>
        </w:rPr>
      </w:pPr>
      <w:r w:rsidRPr="00D63564">
        <w:rPr>
          <w:lang w:val="de-DE"/>
        </w:rPr>
        <w:t>Die Gegensprechanlage muss die folgenden Videokodierungsalgorithmen unterstützen</w:t>
      </w:r>
      <w:r w:rsidR="00771595" w:rsidRPr="00D63564">
        <w:rPr>
          <w:lang w:val="de-DE"/>
        </w:rPr>
        <w:t>:</w:t>
      </w:r>
    </w:p>
    <w:p w14:paraId="06A1A839" w14:textId="77777777" w:rsidR="005F6BEF" w:rsidRPr="00D63564" w:rsidRDefault="005F6BEF" w:rsidP="005F6BEF">
      <w:pPr>
        <w:pStyle w:val="Nadpis7"/>
        <w:rPr>
          <w:lang w:val="de-DE"/>
        </w:rPr>
      </w:pPr>
      <w:r w:rsidRPr="00D63564">
        <w:rPr>
          <w:lang w:val="de-DE"/>
        </w:rPr>
        <w:t>H.263+</w:t>
      </w:r>
    </w:p>
    <w:p w14:paraId="02BF4E94" w14:textId="77777777" w:rsidR="005F6BEF" w:rsidRPr="00D63564" w:rsidRDefault="005F6BEF" w:rsidP="005F6BEF">
      <w:pPr>
        <w:pStyle w:val="Nadpis7"/>
        <w:rPr>
          <w:lang w:val="de-DE"/>
        </w:rPr>
      </w:pPr>
      <w:r w:rsidRPr="00D63564">
        <w:rPr>
          <w:lang w:val="de-DE"/>
        </w:rPr>
        <w:t>H.263</w:t>
      </w:r>
    </w:p>
    <w:p w14:paraId="00363C44" w14:textId="77777777" w:rsidR="005F6BEF" w:rsidRPr="00D63564" w:rsidRDefault="005F6BEF" w:rsidP="005F6BEF">
      <w:pPr>
        <w:pStyle w:val="Nadpis7"/>
        <w:rPr>
          <w:lang w:val="de-DE"/>
        </w:rPr>
      </w:pPr>
      <w:r w:rsidRPr="00D63564">
        <w:rPr>
          <w:lang w:val="de-DE"/>
        </w:rPr>
        <w:t>H.264</w:t>
      </w:r>
    </w:p>
    <w:p w14:paraId="3BB2AE89" w14:textId="77777777" w:rsidR="005F6BEF" w:rsidRPr="00D63564" w:rsidRDefault="005F6BEF" w:rsidP="005F6BEF">
      <w:pPr>
        <w:pStyle w:val="Nadpis7"/>
        <w:rPr>
          <w:lang w:val="de-DE"/>
        </w:rPr>
      </w:pPr>
      <w:r w:rsidRPr="00D63564">
        <w:rPr>
          <w:lang w:val="de-DE"/>
        </w:rPr>
        <w:t>MPEG-4 Part 2</w:t>
      </w:r>
    </w:p>
    <w:p w14:paraId="50DE803A" w14:textId="77777777" w:rsidR="005F6BEF" w:rsidRPr="00D63564" w:rsidRDefault="005F6BEF" w:rsidP="005F6BEF">
      <w:pPr>
        <w:pStyle w:val="Nadpis7"/>
        <w:rPr>
          <w:lang w:val="de-DE"/>
        </w:rPr>
      </w:pPr>
      <w:r w:rsidRPr="00D63564">
        <w:rPr>
          <w:lang w:val="de-DE"/>
        </w:rPr>
        <w:t>MJPEG</w:t>
      </w:r>
    </w:p>
    <w:p w14:paraId="02E9FF13" w14:textId="4E5BABF3" w:rsidR="00546640" w:rsidRPr="00D63564" w:rsidRDefault="009816C7" w:rsidP="009237E7">
      <w:pPr>
        <w:pStyle w:val="Nadpis6"/>
        <w:rPr>
          <w:lang w:val="de-DE"/>
        </w:rPr>
      </w:pPr>
      <w:r w:rsidRPr="00D63564">
        <w:rPr>
          <w:lang w:val="de-DE"/>
        </w:rPr>
        <w:t>Die Gegensprechanlage muss unabhängig konfigurierte simultane H.264- und MJPEG-Streams bereitstellen</w:t>
      </w:r>
      <w:r w:rsidR="00546640" w:rsidRPr="00D63564">
        <w:rPr>
          <w:lang w:val="de-DE"/>
        </w:rPr>
        <w:t>.</w:t>
      </w:r>
    </w:p>
    <w:p w14:paraId="65EB32BF" w14:textId="58B80B30" w:rsidR="00002542" w:rsidRPr="00D63564" w:rsidRDefault="009816C7" w:rsidP="00002542">
      <w:pPr>
        <w:pStyle w:val="Nadpis6"/>
        <w:rPr>
          <w:lang w:val="de-DE"/>
        </w:rPr>
      </w:pPr>
      <w:r w:rsidRPr="00D63564">
        <w:rPr>
          <w:lang w:val="de-DE"/>
        </w:rPr>
        <w:t>Die Gegensprechanlage soll in H.263, H.263, H.264 die konstante Bitrate (CBR) unterstützen, um das Netzwerk vor unerwarteten Bitraten-Spitzen zu schützen</w:t>
      </w:r>
      <w:r w:rsidR="00002542" w:rsidRPr="00D63564">
        <w:rPr>
          <w:lang w:val="de-DE"/>
        </w:rPr>
        <w:t>.</w:t>
      </w:r>
    </w:p>
    <w:p w14:paraId="0B06C819" w14:textId="2732B38B" w:rsidR="00546640" w:rsidRPr="00D63564" w:rsidRDefault="009816C7" w:rsidP="009237E7">
      <w:pPr>
        <w:pStyle w:val="Nadpis6"/>
        <w:rPr>
          <w:lang w:val="de-DE"/>
        </w:rPr>
      </w:pPr>
      <w:r w:rsidRPr="00D63564">
        <w:rPr>
          <w:lang w:val="de-DE"/>
        </w:rPr>
        <w:t>Die Gegensprechanlage muss konfigurierbare Komprimierungsstufen bereitstellen</w:t>
      </w:r>
      <w:r w:rsidR="00546640" w:rsidRPr="00D63564">
        <w:rPr>
          <w:lang w:val="de-DE"/>
        </w:rPr>
        <w:t>.</w:t>
      </w:r>
    </w:p>
    <w:p w14:paraId="1E37111F" w14:textId="0A0FC804" w:rsidR="00546640" w:rsidRPr="00D63564" w:rsidRDefault="009816C7" w:rsidP="00C21644">
      <w:pPr>
        <w:pStyle w:val="Nadpis6"/>
        <w:rPr>
          <w:lang w:val="de-DE"/>
        </w:rPr>
      </w:pPr>
      <w:r w:rsidRPr="00D63564">
        <w:rPr>
          <w:lang w:val="de-DE"/>
        </w:rPr>
        <w:t>Unterstützung des Standard-Basislinienprofils H.264 mit Bewegungsschätzung</w:t>
      </w:r>
      <w:r w:rsidR="00546640" w:rsidRPr="00D63564">
        <w:rPr>
          <w:lang w:val="de-DE"/>
        </w:rPr>
        <w:t>.</w:t>
      </w:r>
    </w:p>
    <w:p w14:paraId="419881EB" w14:textId="68941BD5" w:rsidR="00546640" w:rsidRPr="00D63564" w:rsidRDefault="00A259CC" w:rsidP="00C21644">
      <w:pPr>
        <w:pStyle w:val="Nadpis6"/>
        <w:rPr>
          <w:lang w:val="de-DE"/>
        </w:rPr>
      </w:pPr>
      <w:r w:rsidRPr="00D63564">
        <w:rPr>
          <w:lang w:val="de-DE"/>
        </w:rPr>
        <w:t>Unterstütz</w:t>
      </w:r>
      <w:r w:rsidR="005E23CC" w:rsidRPr="00D63564">
        <w:rPr>
          <w:lang w:val="de-DE"/>
        </w:rPr>
        <w:t>ung der</w:t>
      </w:r>
      <w:r w:rsidRPr="00D63564">
        <w:rPr>
          <w:lang w:val="de-DE"/>
        </w:rPr>
        <w:t xml:space="preserve"> Bewegungsschätzung in H.264 / MPEG-4 Part 10 / AVC</w:t>
      </w:r>
      <w:r w:rsidR="00546640" w:rsidRPr="00D63564">
        <w:rPr>
          <w:lang w:val="de-DE"/>
        </w:rPr>
        <w:t>.</w:t>
      </w:r>
    </w:p>
    <w:p w14:paraId="12BCDBEE" w14:textId="58725A0F" w:rsidR="00546640" w:rsidRPr="00D63564" w:rsidRDefault="00A259CC" w:rsidP="00A34F1D">
      <w:pPr>
        <w:pStyle w:val="Nadpis6"/>
        <w:rPr>
          <w:lang w:val="de-DE"/>
        </w:rPr>
      </w:pPr>
      <w:r w:rsidRPr="00D63564">
        <w:rPr>
          <w:lang w:val="de-DE"/>
        </w:rPr>
        <w:t>Die Gegensprechanlage muss den Transport von Videos ermöglichen</w:t>
      </w:r>
      <w:r w:rsidR="00546640" w:rsidRPr="00D63564">
        <w:rPr>
          <w:lang w:val="de-DE"/>
        </w:rPr>
        <w:t>:</w:t>
      </w:r>
    </w:p>
    <w:p w14:paraId="724DFED7" w14:textId="77777777" w:rsidR="00546640" w:rsidRPr="00D63564" w:rsidRDefault="00546640" w:rsidP="00A34F1D">
      <w:pPr>
        <w:pStyle w:val="Nadpis7"/>
        <w:rPr>
          <w:lang w:val="de-DE"/>
        </w:rPr>
      </w:pPr>
      <w:r w:rsidRPr="00D63564">
        <w:rPr>
          <w:lang w:val="de-DE"/>
        </w:rPr>
        <w:t>HTTP (</w:t>
      </w:r>
      <w:proofErr w:type="spellStart"/>
      <w:r w:rsidRPr="00D63564">
        <w:rPr>
          <w:lang w:val="de-DE"/>
        </w:rPr>
        <w:t>Unicast</w:t>
      </w:r>
      <w:proofErr w:type="spellEnd"/>
      <w:r w:rsidRPr="00D63564">
        <w:rPr>
          <w:lang w:val="de-DE"/>
        </w:rPr>
        <w:t>)</w:t>
      </w:r>
    </w:p>
    <w:p w14:paraId="353685F4" w14:textId="77777777" w:rsidR="00546640" w:rsidRPr="00D63564" w:rsidRDefault="00546640" w:rsidP="00A34F1D">
      <w:pPr>
        <w:pStyle w:val="Nadpis7"/>
        <w:rPr>
          <w:lang w:val="de-DE"/>
        </w:rPr>
      </w:pPr>
      <w:r w:rsidRPr="00D63564">
        <w:rPr>
          <w:lang w:val="de-DE"/>
        </w:rPr>
        <w:t>HTTPS (</w:t>
      </w:r>
      <w:proofErr w:type="spellStart"/>
      <w:r w:rsidRPr="00D63564">
        <w:rPr>
          <w:lang w:val="de-DE"/>
        </w:rPr>
        <w:t>Unicast</w:t>
      </w:r>
      <w:proofErr w:type="spellEnd"/>
      <w:r w:rsidRPr="00D63564">
        <w:rPr>
          <w:lang w:val="de-DE"/>
        </w:rPr>
        <w:t>)</w:t>
      </w:r>
    </w:p>
    <w:p w14:paraId="07BDA142" w14:textId="77777777" w:rsidR="00546640" w:rsidRPr="00D63564" w:rsidRDefault="00546640" w:rsidP="00A34F1D">
      <w:pPr>
        <w:pStyle w:val="Nadpis7"/>
        <w:rPr>
          <w:lang w:val="de-DE"/>
        </w:rPr>
      </w:pPr>
      <w:r w:rsidRPr="00D63564">
        <w:rPr>
          <w:lang w:val="de-DE"/>
        </w:rPr>
        <w:t>RTP (</w:t>
      </w:r>
      <w:proofErr w:type="spellStart"/>
      <w:r w:rsidRPr="00D63564">
        <w:rPr>
          <w:lang w:val="de-DE"/>
        </w:rPr>
        <w:t>Unicast</w:t>
      </w:r>
      <w:proofErr w:type="spellEnd"/>
      <w:r w:rsidRPr="00D63564">
        <w:rPr>
          <w:lang w:val="de-DE"/>
        </w:rPr>
        <w:t xml:space="preserve"> &amp; Multicast)</w:t>
      </w:r>
    </w:p>
    <w:p w14:paraId="10E01C9F" w14:textId="0AE116B8" w:rsidR="00546640" w:rsidRPr="00D63564" w:rsidRDefault="00546640" w:rsidP="00A34F1D">
      <w:pPr>
        <w:pStyle w:val="Nadpis7"/>
        <w:rPr>
          <w:lang w:val="de-DE"/>
        </w:rPr>
      </w:pPr>
      <w:r w:rsidRPr="00D63564">
        <w:rPr>
          <w:lang w:val="de-DE"/>
        </w:rPr>
        <w:t xml:space="preserve">RTP </w:t>
      </w:r>
      <w:r w:rsidR="00A259CC" w:rsidRPr="00D63564">
        <w:rPr>
          <w:lang w:val="de-DE"/>
        </w:rPr>
        <w:t>durch</w:t>
      </w:r>
      <w:r w:rsidRPr="00D63564">
        <w:rPr>
          <w:lang w:val="de-DE"/>
        </w:rPr>
        <w:t xml:space="preserve"> RTSP (</w:t>
      </w:r>
      <w:proofErr w:type="spellStart"/>
      <w:r w:rsidRPr="00D63564">
        <w:rPr>
          <w:lang w:val="de-DE"/>
        </w:rPr>
        <w:t>Unicast</w:t>
      </w:r>
      <w:proofErr w:type="spellEnd"/>
      <w:r w:rsidRPr="00D63564">
        <w:rPr>
          <w:lang w:val="de-DE"/>
        </w:rPr>
        <w:t>)</w:t>
      </w:r>
    </w:p>
    <w:p w14:paraId="00B6C9B8" w14:textId="036BCA6E" w:rsidR="00546640" w:rsidRPr="00D63564" w:rsidRDefault="00546640" w:rsidP="00A34F1D">
      <w:pPr>
        <w:pStyle w:val="Nadpis7"/>
        <w:rPr>
          <w:lang w:val="de-DE"/>
        </w:rPr>
      </w:pPr>
      <w:r w:rsidRPr="00D63564">
        <w:rPr>
          <w:lang w:val="de-DE"/>
        </w:rPr>
        <w:t xml:space="preserve">RTP </w:t>
      </w:r>
      <w:r w:rsidR="00A259CC" w:rsidRPr="00D63564">
        <w:rPr>
          <w:lang w:val="de-DE"/>
        </w:rPr>
        <w:t>durch</w:t>
      </w:r>
      <w:r w:rsidRPr="00D63564">
        <w:rPr>
          <w:lang w:val="de-DE"/>
        </w:rPr>
        <w:t xml:space="preserve"> RTSP </w:t>
      </w:r>
      <w:r w:rsidR="00A259CC" w:rsidRPr="00D63564">
        <w:rPr>
          <w:lang w:val="de-DE"/>
        </w:rPr>
        <w:t>durch</w:t>
      </w:r>
      <w:r w:rsidRPr="00D63564">
        <w:rPr>
          <w:lang w:val="de-DE"/>
        </w:rPr>
        <w:t xml:space="preserve"> HTTP (</w:t>
      </w:r>
      <w:proofErr w:type="spellStart"/>
      <w:r w:rsidRPr="00D63564">
        <w:rPr>
          <w:lang w:val="de-DE"/>
        </w:rPr>
        <w:t>Unicast</w:t>
      </w:r>
      <w:proofErr w:type="spellEnd"/>
      <w:r w:rsidRPr="00D63564">
        <w:rPr>
          <w:lang w:val="de-DE"/>
        </w:rPr>
        <w:t>)</w:t>
      </w:r>
    </w:p>
    <w:p w14:paraId="7F655608" w14:textId="0B5D8062" w:rsidR="00546640" w:rsidRPr="00D63564" w:rsidRDefault="00A259CC" w:rsidP="005F0CE6">
      <w:pPr>
        <w:pStyle w:val="Nadpis6"/>
        <w:rPr>
          <w:lang w:val="de-DE"/>
        </w:rPr>
      </w:pPr>
      <w:r w:rsidRPr="00D63564">
        <w:rPr>
          <w:lang w:val="de-DE"/>
        </w:rPr>
        <w:t>Die Gegensprechanlage muss Servicequalität (QoS) unterstützen, um den Verkehr priorisieren zu können</w:t>
      </w:r>
      <w:r w:rsidR="00546640" w:rsidRPr="00D63564">
        <w:rPr>
          <w:lang w:val="de-DE"/>
        </w:rPr>
        <w:t>.</w:t>
      </w:r>
    </w:p>
    <w:p w14:paraId="6DA267F7" w14:textId="60416D58" w:rsidR="000E2D3D" w:rsidRPr="00D63564" w:rsidRDefault="00A259CC" w:rsidP="007345E3">
      <w:pPr>
        <w:pStyle w:val="Nadpis5"/>
        <w:rPr>
          <w:lang w:val="de-DE"/>
        </w:rPr>
      </w:pPr>
      <w:bookmarkStart w:id="13" w:name="OLE_LINK5"/>
      <w:bookmarkStart w:id="14" w:name="OLE_LINK6"/>
      <w:r w:rsidRPr="00D63564">
        <w:rPr>
          <w:lang w:val="de-DE"/>
        </w:rPr>
        <w:t>Bild</w:t>
      </w:r>
    </w:p>
    <w:bookmarkEnd w:id="13"/>
    <w:bookmarkEnd w:id="14"/>
    <w:p w14:paraId="0A7B6C3D" w14:textId="5298D924" w:rsidR="00A34F1D" w:rsidRPr="00D63564" w:rsidRDefault="00A259CC" w:rsidP="008B71E1">
      <w:pPr>
        <w:pStyle w:val="Nadpis6"/>
        <w:rPr>
          <w:lang w:val="de-DE"/>
        </w:rPr>
      </w:pPr>
      <w:r w:rsidRPr="00D63564">
        <w:rPr>
          <w:lang w:val="de-DE"/>
        </w:rPr>
        <w:t>Die Kamera muss einen automatischen Weißabgleich enthalten</w:t>
      </w:r>
      <w:r w:rsidR="00292403" w:rsidRPr="00D63564">
        <w:rPr>
          <w:lang w:val="de-DE"/>
        </w:rPr>
        <w:t>.</w:t>
      </w:r>
    </w:p>
    <w:p w14:paraId="3BF41D3A" w14:textId="14FCA0BC" w:rsidR="00A34F1D" w:rsidRPr="00D63564" w:rsidRDefault="00A259CC" w:rsidP="008B71E1">
      <w:pPr>
        <w:pStyle w:val="Nadpis6"/>
        <w:rPr>
          <w:lang w:val="de-DE"/>
        </w:rPr>
      </w:pPr>
      <w:r w:rsidRPr="00D63564">
        <w:rPr>
          <w:lang w:val="de-DE"/>
        </w:rPr>
        <w:t xml:space="preserve">Die Kamera muss manuell definierte Werte für </w:t>
      </w:r>
      <w:r w:rsidR="0018776F" w:rsidRPr="00D63564">
        <w:rPr>
          <w:lang w:val="de-DE"/>
        </w:rPr>
        <w:t>F</w:t>
      </w:r>
      <w:r w:rsidRPr="00D63564">
        <w:rPr>
          <w:lang w:val="de-DE"/>
        </w:rPr>
        <w:t>olgendes unterstützen</w:t>
      </w:r>
      <w:r w:rsidR="00A34F1D" w:rsidRPr="00D63564">
        <w:rPr>
          <w:lang w:val="de-DE"/>
        </w:rPr>
        <w:t>:</w:t>
      </w:r>
    </w:p>
    <w:p w14:paraId="1F121556" w14:textId="117AA9D7" w:rsidR="00A34F1D" w:rsidRPr="00D63564" w:rsidRDefault="00A259CC" w:rsidP="008B71E1">
      <w:pPr>
        <w:pStyle w:val="Nadpis7"/>
        <w:rPr>
          <w:lang w:val="de-DE"/>
        </w:rPr>
      </w:pPr>
      <w:r w:rsidRPr="00D63564">
        <w:rPr>
          <w:lang w:val="de-DE"/>
        </w:rPr>
        <w:t>Farbstufe</w:t>
      </w:r>
    </w:p>
    <w:p w14:paraId="13C940DD" w14:textId="6551F4B3" w:rsidR="00E76D6E" w:rsidRPr="00D63564" w:rsidRDefault="00A259CC" w:rsidP="00B95811">
      <w:pPr>
        <w:pStyle w:val="Nadpis7"/>
        <w:rPr>
          <w:lang w:val="de-DE"/>
        </w:rPr>
      </w:pPr>
      <w:r w:rsidRPr="00D63564">
        <w:rPr>
          <w:lang w:val="de-DE"/>
        </w:rPr>
        <w:t>Helligkeit</w:t>
      </w:r>
    </w:p>
    <w:p w14:paraId="2ACA0FBD" w14:textId="77777777" w:rsidR="000E2D3D" w:rsidRPr="00CF1947" w:rsidRDefault="00271C8C" w:rsidP="007345E3">
      <w:pPr>
        <w:pStyle w:val="Nadpis5"/>
        <w:rPr>
          <w:lang w:val="de-DE"/>
        </w:rPr>
      </w:pPr>
      <w:r w:rsidRPr="00CF1947">
        <w:rPr>
          <w:lang w:val="de-DE"/>
        </w:rPr>
        <w:t>Audio</w:t>
      </w:r>
    </w:p>
    <w:p w14:paraId="24CA9B01" w14:textId="4CB06CE4" w:rsidR="000E2D3D" w:rsidRPr="00CF1947" w:rsidRDefault="00A259CC" w:rsidP="00CC3D41">
      <w:pPr>
        <w:pStyle w:val="Nadpis6"/>
        <w:rPr>
          <w:lang w:val="de-DE"/>
        </w:rPr>
      </w:pPr>
      <w:r w:rsidRPr="00CF1947">
        <w:rPr>
          <w:lang w:val="de-DE"/>
        </w:rPr>
        <w:t>Die Gegensprechanlage muss Zwei-Wege-Vollduplex-Audio unterstützen</w:t>
      </w:r>
      <w:r w:rsidR="000E2D3D" w:rsidRPr="00CF1947">
        <w:rPr>
          <w:lang w:val="de-DE"/>
        </w:rPr>
        <w:t>:</w:t>
      </w:r>
    </w:p>
    <w:p w14:paraId="0BA94AEF" w14:textId="1E33D68B" w:rsidR="000E2D3D" w:rsidRPr="00CF1947" w:rsidRDefault="00A259CC" w:rsidP="004F6E68">
      <w:pPr>
        <w:pStyle w:val="Nadpis7"/>
        <w:rPr>
          <w:lang w:val="de-DE"/>
        </w:rPr>
      </w:pPr>
      <w:r w:rsidRPr="00CF1947">
        <w:rPr>
          <w:lang w:val="de-DE"/>
        </w:rPr>
        <w:t>Eingabequellen</w:t>
      </w:r>
    </w:p>
    <w:p w14:paraId="78AC76EE" w14:textId="3BDA676F" w:rsidR="00A551FE" w:rsidRPr="00D63564" w:rsidRDefault="00A259CC" w:rsidP="004F6E68">
      <w:pPr>
        <w:pStyle w:val="Nadpis8"/>
        <w:rPr>
          <w:lang w:val="de-DE"/>
        </w:rPr>
      </w:pPr>
      <w:r w:rsidRPr="00D63564">
        <w:rPr>
          <w:lang w:val="de-DE"/>
        </w:rPr>
        <w:t>Zwei interne</w:t>
      </w:r>
      <w:r w:rsidR="0054406E" w:rsidRPr="00D63564">
        <w:rPr>
          <w:lang w:val="de-DE"/>
        </w:rPr>
        <w:t xml:space="preserve"> </w:t>
      </w:r>
      <w:r w:rsidRPr="00D63564">
        <w:rPr>
          <w:lang w:val="de-DE"/>
        </w:rPr>
        <w:t>Mikrofone</w:t>
      </w:r>
    </w:p>
    <w:p w14:paraId="0B5B8CF0" w14:textId="3651A3A3" w:rsidR="000E2D3D" w:rsidRPr="00CF1947" w:rsidRDefault="004F6E68" w:rsidP="004F6E68">
      <w:pPr>
        <w:pStyle w:val="Nadpis7"/>
        <w:rPr>
          <w:lang w:val="de-DE"/>
        </w:rPr>
      </w:pPr>
      <w:r w:rsidRPr="00CF1947">
        <w:rPr>
          <w:lang w:val="de-DE"/>
        </w:rPr>
        <w:tab/>
      </w:r>
      <w:r w:rsidR="00A259CC" w:rsidRPr="00CF1947">
        <w:rPr>
          <w:lang w:val="de-DE"/>
        </w:rPr>
        <w:t>Ausgabequellen</w:t>
      </w:r>
    </w:p>
    <w:p w14:paraId="523A8C0F" w14:textId="5033F7A7" w:rsidR="000E2D3D" w:rsidRPr="00D63564" w:rsidRDefault="00A259CC" w:rsidP="004F6E68">
      <w:pPr>
        <w:pStyle w:val="Nadpis8"/>
        <w:rPr>
          <w:lang w:val="de-DE"/>
        </w:rPr>
      </w:pPr>
      <w:r w:rsidRPr="00D63564">
        <w:rPr>
          <w:lang w:val="de-DE"/>
        </w:rPr>
        <w:t>Eingebauter Lautsprecher</w:t>
      </w:r>
      <w:r w:rsidR="0029541E" w:rsidRPr="00D63564">
        <w:rPr>
          <w:lang w:val="de-DE"/>
        </w:rPr>
        <w:t xml:space="preserve">, </w:t>
      </w:r>
      <w:r w:rsidR="00D63564" w:rsidRPr="00D63564">
        <w:rPr>
          <w:lang w:val="de-DE"/>
        </w:rPr>
        <w:t>10</w:t>
      </w:r>
      <w:r w:rsidR="0029541E" w:rsidRPr="00D63564">
        <w:rPr>
          <w:lang w:val="de-DE"/>
        </w:rPr>
        <w:t>W</w:t>
      </w:r>
    </w:p>
    <w:p w14:paraId="2B1BF01F" w14:textId="7BFE8AFE" w:rsidR="00515D76" w:rsidRPr="00D63564" w:rsidRDefault="00515D76" w:rsidP="00515D76">
      <w:pPr>
        <w:pStyle w:val="Nadpis8"/>
        <w:rPr>
          <w:lang w:val="de-DE"/>
        </w:rPr>
      </w:pPr>
      <w:r w:rsidRPr="00D63564">
        <w:rPr>
          <w:lang w:val="de-DE"/>
        </w:rPr>
        <w:t>Lin</w:t>
      </w:r>
      <w:r w:rsidR="00822A73" w:rsidRPr="00D63564">
        <w:rPr>
          <w:lang w:val="de-DE"/>
        </w:rPr>
        <w:t>e-O</w:t>
      </w:r>
      <w:r w:rsidRPr="00D63564">
        <w:rPr>
          <w:lang w:val="de-DE"/>
        </w:rPr>
        <w:t>ut</w:t>
      </w:r>
    </w:p>
    <w:p w14:paraId="69D7927A" w14:textId="3AAF046B" w:rsidR="004F6E68" w:rsidRPr="00CF1947" w:rsidRDefault="00A259CC" w:rsidP="004F6E68">
      <w:pPr>
        <w:pStyle w:val="Nadpis6"/>
        <w:rPr>
          <w:lang w:val="de-DE"/>
        </w:rPr>
      </w:pPr>
      <w:r w:rsidRPr="00CF1947">
        <w:rPr>
          <w:lang w:val="de-DE"/>
        </w:rPr>
        <w:t xml:space="preserve">Die Gegensprechanlage muss separat einstellbare Lautstärkepegel für </w:t>
      </w:r>
      <w:r w:rsidR="0018776F">
        <w:rPr>
          <w:lang w:val="de-DE"/>
        </w:rPr>
        <w:t>F</w:t>
      </w:r>
      <w:r w:rsidRPr="00CF1947">
        <w:rPr>
          <w:lang w:val="de-DE"/>
        </w:rPr>
        <w:t>olgendes unterstützen</w:t>
      </w:r>
      <w:r w:rsidR="004F6E68" w:rsidRPr="00CF1947">
        <w:rPr>
          <w:lang w:val="de-DE"/>
        </w:rPr>
        <w:t>:</w:t>
      </w:r>
    </w:p>
    <w:p w14:paraId="0E1B3B86" w14:textId="5448768C" w:rsidR="00CC4382" w:rsidRPr="00CF1947" w:rsidRDefault="00A259CC" w:rsidP="00CC4382">
      <w:pPr>
        <w:pStyle w:val="Nadpis7"/>
        <w:rPr>
          <w:lang w:val="de-DE"/>
        </w:rPr>
      </w:pPr>
      <w:r w:rsidRPr="00CF1947">
        <w:rPr>
          <w:lang w:val="de-DE"/>
        </w:rPr>
        <w:t>Anruf</w:t>
      </w:r>
    </w:p>
    <w:p w14:paraId="45C7380E" w14:textId="540851E4" w:rsidR="00CC4382" w:rsidRPr="00CF1947" w:rsidRDefault="00A259CC" w:rsidP="00CC4382">
      <w:pPr>
        <w:pStyle w:val="Nadpis7"/>
        <w:rPr>
          <w:lang w:val="de-DE"/>
        </w:rPr>
      </w:pPr>
      <w:r w:rsidRPr="00CF1947">
        <w:rPr>
          <w:lang w:val="de-DE"/>
        </w:rPr>
        <w:t>Schlüssel</w:t>
      </w:r>
    </w:p>
    <w:p w14:paraId="06BE49A8" w14:textId="11FAB6D5" w:rsidR="00CC4382" w:rsidRPr="00CF1947" w:rsidRDefault="00A259CC" w:rsidP="00CC4382">
      <w:pPr>
        <w:pStyle w:val="Nadpis7"/>
        <w:rPr>
          <w:lang w:val="de-DE"/>
        </w:rPr>
      </w:pPr>
      <w:r w:rsidRPr="00CF1947">
        <w:rPr>
          <w:lang w:val="de-DE"/>
        </w:rPr>
        <w:t>Klingeltöne</w:t>
      </w:r>
    </w:p>
    <w:p w14:paraId="4D1C59F8" w14:textId="444CED8B" w:rsidR="00CC4382" w:rsidRPr="00D63564" w:rsidRDefault="00A259CC" w:rsidP="00CC4382">
      <w:pPr>
        <w:pStyle w:val="Nadpis7"/>
        <w:rPr>
          <w:lang w:val="de-DE"/>
        </w:rPr>
      </w:pPr>
      <w:r w:rsidRPr="00D63564">
        <w:rPr>
          <w:lang w:val="de-DE"/>
        </w:rPr>
        <w:t>Vorinstallierte Audioclips</w:t>
      </w:r>
      <w:r w:rsidR="00CC4382" w:rsidRPr="00D63564">
        <w:rPr>
          <w:lang w:val="de-DE"/>
        </w:rPr>
        <w:t xml:space="preserve"> </w:t>
      </w:r>
    </w:p>
    <w:p w14:paraId="53B451D0" w14:textId="0EF1BA62" w:rsidR="00CC4382" w:rsidRPr="00CF1947" w:rsidRDefault="00A259CC" w:rsidP="00CC4382">
      <w:pPr>
        <w:pStyle w:val="Nadpis7"/>
        <w:rPr>
          <w:lang w:val="de-DE"/>
        </w:rPr>
      </w:pPr>
      <w:r w:rsidRPr="00CF1947">
        <w:rPr>
          <w:lang w:val="de-DE"/>
        </w:rPr>
        <w:lastRenderedPageBreak/>
        <w:t>Warntöne</w:t>
      </w:r>
    </w:p>
    <w:p w14:paraId="47B386C8" w14:textId="77777777" w:rsidR="00CC4382" w:rsidRPr="00CF1947" w:rsidRDefault="00CC4382" w:rsidP="00CC4382">
      <w:pPr>
        <w:pStyle w:val="Nadpis7"/>
        <w:rPr>
          <w:lang w:val="de-DE"/>
        </w:rPr>
      </w:pPr>
      <w:proofErr w:type="spellStart"/>
      <w:r w:rsidRPr="00CF1947">
        <w:rPr>
          <w:lang w:val="de-DE"/>
        </w:rPr>
        <w:t>Paging</w:t>
      </w:r>
      <w:proofErr w:type="spellEnd"/>
    </w:p>
    <w:p w14:paraId="4D4687EA" w14:textId="3D84434C" w:rsidR="004F6E68" w:rsidRPr="00D63564" w:rsidRDefault="00A24E60" w:rsidP="0054406E">
      <w:pPr>
        <w:pStyle w:val="Nadpis6"/>
        <w:rPr>
          <w:lang w:val="de-DE"/>
        </w:rPr>
      </w:pPr>
      <w:r w:rsidRPr="00D63564">
        <w:rPr>
          <w:lang w:val="de-DE"/>
        </w:rPr>
        <w:t xml:space="preserve">Die Gegensprechanlage muss die adaptive Verstärkungsregelung </w:t>
      </w:r>
      <w:r w:rsidR="00107A43" w:rsidRPr="00D63564">
        <w:rPr>
          <w:lang w:val="de-DE"/>
        </w:rPr>
        <w:t>unterstützen.</w:t>
      </w:r>
    </w:p>
    <w:p w14:paraId="25D8ED02" w14:textId="06B21D63" w:rsidR="000E2D3D" w:rsidRPr="00CF1947" w:rsidRDefault="004A05D8" w:rsidP="0054406E">
      <w:pPr>
        <w:pStyle w:val="Nadpis6"/>
        <w:rPr>
          <w:lang w:val="de-DE"/>
        </w:rPr>
      </w:pPr>
      <w:r>
        <w:rPr>
          <w:lang w:val="de-DE"/>
        </w:rPr>
        <w:t>Kodierung</w:t>
      </w:r>
    </w:p>
    <w:p w14:paraId="0E0926C5" w14:textId="67495895" w:rsidR="000E2D3D" w:rsidRPr="00CF1947" w:rsidRDefault="00A24E60" w:rsidP="0054406E">
      <w:pPr>
        <w:pStyle w:val="Nadpis7"/>
        <w:rPr>
          <w:lang w:val="de-DE"/>
        </w:rPr>
      </w:pPr>
      <w:r w:rsidRPr="00CF1947">
        <w:rPr>
          <w:lang w:val="de-DE"/>
        </w:rPr>
        <w:t xml:space="preserve">Die Gegensprechanlage soll </w:t>
      </w:r>
      <w:r w:rsidR="00C601BB">
        <w:rPr>
          <w:lang w:val="de-DE"/>
        </w:rPr>
        <w:t>F</w:t>
      </w:r>
      <w:r w:rsidR="00107A43" w:rsidRPr="00CF1947">
        <w:rPr>
          <w:lang w:val="de-DE"/>
        </w:rPr>
        <w:t>olgendes</w:t>
      </w:r>
      <w:r w:rsidRPr="00CF1947">
        <w:rPr>
          <w:lang w:val="de-DE"/>
        </w:rPr>
        <w:t xml:space="preserve"> unterstützen</w:t>
      </w:r>
      <w:r w:rsidR="000E2D3D" w:rsidRPr="00CF1947">
        <w:rPr>
          <w:lang w:val="de-DE"/>
        </w:rPr>
        <w:t>:</w:t>
      </w:r>
    </w:p>
    <w:p w14:paraId="1020FA28" w14:textId="77777777" w:rsidR="0029541E" w:rsidRPr="00CF1947" w:rsidRDefault="0029541E" w:rsidP="0029541E">
      <w:pPr>
        <w:pStyle w:val="Nadpis8"/>
        <w:rPr>
          <w:lang w:val="de-DE"/>
        </w:rPr>
      </w:pPr>
      <w:r w:rsidRPr="00CF1947">
        <w:rPr>
          <w:lang w:val="de-DE"/>
        </w:rPr>
        <w:t>G.711</w:t>
      </w:r>
    </w:p>
    <w:p w14:paraId="5C2998E9" w14:textId="02489F5E" w:rsidR="00940BE2" w:rsidRPr="00D63564" w:rsidRDefault="00940BE2" w:rsidP="0029541E">
      <w:pPr>
        <w:pStyle w:val="Nadpis8"/>
        <w:rPr>
          <w:lang w:val="de-DE"/>
        </w:rPr>
      </w:pPr>
      <w:r w:rsidRPr="00D63564">
        <w:rPr>
          <w:lang w:val="de-DE"/>
        </w:rPr>
        <w:t>G.722</w:t>
      </w:r>
      <w:r w:rsidR="00937646" w:rsidRPr="00D63564">
        <w:rPr>
          <w:lang w:val="de-DE"/>
        </w:rPr>
        <w:t xml:space="preserve"> (</w:t>
      </w:r>
      <w:r w:rsidR="00A24E60" w:rsidRPr="00D63564">
        <w:rPr>
          <w:lang w:val="de-DE"/>
        </w:rPr>
        <w:t>Breitband</w:t>
      </w:r>
      <w:r w:rsidR="00937646" w:rsidRPr="00D63564">
        <w:rPr>
          <w:lang w:val="de-DE"/>
        </w:rPr>
        <w:t>)</w:t>
      </w:r>
    </w:p>
    <w:p w14:paraId="42DC0E51" w14:textId="77777777" w:rsidR="0029541E" w:rsidRPr="00D63564" w:rsidRDefault="0029541E" w:rsidP="0029541E">
      <w:pPr>
        <w:pStyle w:val="Nadpis8"/>
        <w:rPr>
          <w:lang w:val="de-DE"/>
        </w:rPr>
      </w:pPr>
      <w:r w:rsidRPr="00D63564">
        <w:rPr>
          <w:lang w:val="de-DE"/>
        </w:rPr>
        <w:t>G.729</w:t>
      </w:r>
    </w:p>
    <w:p w14:paraId="0F1E13F1" w14:textId="27593FC5" w:rsidR="00A54ECA" w:rsidRPr="00D63564" w:rsidRDefault="00A54ECA" w:rsidP="0029541E">
      <w:pPr>
        <w:pStyle w:val="Nadpis8"/>
        <w:rPr>
          <w:lang w:val="de-DE"/>
        </w:rPr>
      </w:pPr>
      <w:r w:rsidRPr="00D63564">
        <w:rPr>
          <w:lang w:val="de-DE"/>
        </w:rPr>
        <w:t>L16 / 16kHz</w:t>
      </w:r>
      <w:r w:rsidR="00937646" w:rsidRPr="00D63564">
        <w:rPr>
          <w:lang w:val="de-DE"/>
        </w:rPr>
        <w:t xml:space="preserve"> (</w:t>
      </w:r>
      <w:r w:rsidR="00A24E60" w:rsidRPr="00D63564">
        <w:rPr>
          <w:lang w:val="de-DE"/>
        </w:rPr>
        <w:t>Breitband</w:t>
      </w:r>
      <w:r w:rsidR="00937646" w:rsidRPr="00D63564">
        <w:rPr>
          <w:lang w:val="de-DE"/>
        </w:rPr>
        <w:t>)</w:t>
      </w:r>
    </w:p>
    <w:p w14:paraId="0FEFC837" w14:textId="52CD6CE1" w:rsidR="0030397F" w:rsidRPr="00CF1947" w:rsidRDefault="00A24E60" w:rsidP="0030397F">
      <w:pPr>
        <w:pStyle w:val="Nadpis6"/>
        <w:rPr>
          <w:lang w:val="de-DE"/>
        </w:rPr>
      </w:pPr>
      <w:r w:rsidRPr="00CF1947">
        <w:rPr>
          <w:lang w:val="de-DE"/>
        </w:rPr>
        <w:t xml:space="preserve">Die Gegensprechanlage muss einen Schalldruckpegel von </w:t>
      </w:r>
      <w:r w:rsidRPr="00D63564">
        <w:rPr>
          <w:lang w:val="de-DE"/>
        </w:rPr>
        <w:t xml:space="preserve">mindestens </w:t>
      </w:r>
      <w:r w:rsidR="00D63564" w:rsidRPr="00D63564">
        <w:rPr>
          <w:lang w:val="de-DE"/>
        </w:rPr>
        <w:t>94</w:t>
      </w:r>
      <w:r w:rsidRPr="00D63564">
        <w:rPr>
          <w:lang w:val="de-DE"/>
        </w:rPr>
        <w:t xml:space="preserve"> dB bei </w:t>
      </w:r>
      <w:r w:rsidRPr="00CF1947">
        <w:rPr>
          <w:lang w:val="de-DE"/>
        </w:rPr>
        <w:t>1 kHz bei 1 m liefern</w:t>
      </w:r>
      <w:r w:rsidR="0030397F" w:rsidRPr="00CF1947">
        <w:rPr>
          <w:lang w:val="de-DE"/>
        </w:rPr>
        <w:t xml:space="preserve">. </w:t>
      </w:r>
    </w:p>
    <w:p w14:paraId="7CE09A47" w14:textId="26147E35" w:rsidR="0030397F" w:rsidRPr="00CF1947" w:rsidRDefault="00A24E60" w:rsidP="0030397F">
      <w:pPr>
        <w:pStyle w:val="Nadpis6"/>
        <w:rPr>
          <w:lang w:val="de-DE"/>
        </w:rPr>
      </w:pPr>
      <w:r w:rsidRPr="00CF1947">
        <w:rPr>
          <w:lang w:val="de-DE"/>
        </w:rPr>
        <w:t>Die Gegensprechanlage muss mit einer aktiven Echokompensation ausgestattet sein</w:t>
      </w:r>
      <w:r w:rsidR="0030397F" w:rsidRPr="00CF1947">
        <w:rPr>
          <w:lang w:val="de-DE"/>
        </w:rPr>
        <w:t>.</w:t>
      </w:r>
    </w:p>
    <w:p w14:paraId="4F8B8DC1" w14:textId="03D8328F" w:rsidR="004E1CB7" w:rsidRPr="00CF1947" w:rsidRDefault="00DB0E54" w:rsidP="004E1CB7">
      <w:pPr>
        <w:pStyle w:val="Nadpis6"/>
        <w:rPr>
          <w:lang w:val="de-DE"/>
        </w:rPr>
      </w:pPr>
      <w:r>
        <w:rPr>
          <w:lang w:val="de-DE"/>
        </w:rPr>
        <w:t xml:space="preserve">Die Gegensprechanlage muss die Audio-Übertragung </w:t>
      </w:r>
      <w:r w:rsidR="00A24E60" w:rsidRPr="00CF1947">
        <w:rPr>
          <w:lang w:val="de-DE"/>
        </w:rPr>
        <w:t xml:space="preserve">durch </w:t>
      </w:r>
      <w:r w:rsidR="00024345">
        <w:rPr>
          <w:lang w:val="de-DE"/>
        </w:rPr>
        <w:t>F</w:t>
      </w:r>
      <w:r w:rsidR="00A24E60" w:rsidRPr="00CF1947">
        <w:rPr>
          <w:lang w:val="de-DE"/>
        </w:rPr>
        <w:t>olgendes ermöglichen</w:t>
      </w:r>
      <w:r w:rsidR="004E1CB7" w:rsidRPr="00CF1947">
        <w:rPr>
          <w:lang w:val="de-DE"/>
        </w:rPr>
        <w:t>:</w:t>
      </w:r>
    </w:p>
    <w:p w14:paraId="37C9F79C" w14:textId="77777777" w:rsidR="004E1CB7" w:rsidRPr="00CF1947" w:rsidRDefault="004E1CB7" w:rsidP="004E1CB7">
      <w:pPr>
        <w:pStyle w:val="Nadpis7"/>
        <w:rPr>
          <w:lang w:val="de-DE"/>
        </w:rPr>
      </w:pPr>
      <w:r w:rsidRPr="00CF1947">
        <w:rPr>
          <w:lang w:val="de-DE"/>
        </w:rPr>
        <w:t>RTP (</w:t>
      </w:r>
      <w:proofErr w:type="spellStart"/>
      <w:r w:rsidRPr="00CF1947">
        <w:rPr>
          <w:lang w:val="de-DE"/>
        </w:rPr>
        <w:t>Unicast</w:t>
      </w:r>
      <w:proofErr w:type="spellEnd"/>
      <w:r w:rsidRPr="00CF1947">
        <w:rPr>
          <w:lang w:val="de-DE"/>
        </w:rPr>
        <w:t xml:space="preserve"> &amp; Multicast)</w:t>
      </w:r>
    </w:p>
    <w:p w14:paraId="5A2CF4FC" w14:textId="4663DDA4" w:rsidR="004E1CB7" w:rsidRPr="00D63564" w:rsidRDefault="004E1CB7" w:rsidP="004E1CB7">
      <w:pPr>
        <w:pStyle w:val="Nadpis7"/>
        <w:rPr>
          <w:lang w:val="de-DE"/>
        </w:rPr>
      </w:pPr>
      <w:r w:rsidRPr="00D63564">
        <w:rPr>
          <w:lang w:val="de-DE"/>
        </w:rPr>
        <w:t xml:space="preserve">RTP </w:t>
      </w:r>
      <w:r w:rsidR="00A24E60" w:rsidRPr="00D63564">
        <w:rPr>
          <w:lang w:val="de-DE"/>
        </w:rPr>
        <w:t>durch</w:t>
      </w:r>
      <w:r w:rsidRPr="00D63564">
        <w:rPr>
          <w:lang w:val="de-DE"/>
        </w:rPr>
        <w:t xml:space="preserve"> RTSP (</w:t>
      </w:r>
      <w:proofErr w:type="spellStart"/>
      <w:r w:rsidRPr="00D63564">
        <w:rPr>
          <w:lang w:val="de-DE"/>
        </w:rPr>
        <w:t>Unicast</w:t>
      </w:r>
      <w:proofErr w:type="spellEnd"/>
      <w:r w:rsidRPr="00D63564">
        <w:rPr>
          <w:lang w:val="de-DE"/>
        </w:rPr>
        <w:t>)</w:t>
      </w:r>
    </w:p>
    <w:p w14:paraId="09BF552C" w14:textId="7AD36468" w:rsidR="004E1CB7" w:rsidRPr="00D63564" w:rsidRDefault="004E1CB7" w:rsidP="004E1CB7">
      <w:pPr>
        <w:pStyle w:val="Nadpis7"/>
        <w:rPr>
          <w:lang w:val="de-DE"/>
        </w:rPr>
      </w:pPr>
      <w:r w:rsidRPr="00D63564">
        <w:rPr>
          <w:lang w:val="de-DE"/>
        </w:rPr>
        <w:t xml:space="preserve">RTP </w:t>
      </w:r>
      <w:r w:rsidR="00A24E60" w:rsidRPr="00D63564">
        <w:rPr>
          <w:lang w:val="de-DE"/>
        </w:rPr>
        <w:t>durch</w:t>
      </w:r>
      <w:r w:rsidRPr="00D63564">
        <w:rPr>
          <w:lang w:val="de-DE"/>
        </w:rPr>
        <w:t xml:space="preserve"> RTSP </w:t>
      </w:r>
      <w:r w:rsidR="00064B2C" w:rsidRPr="00D63564">
        <w:rPr>
          <w:lang w:val="de-DE"/>
        </w:rPr>
        <w:t>durch</w:t>
      </w:r>
      <w:r w:rsidRPr="00D63564">
        <w:rPr>
          <w:lang w:val="de-DE"/>
        </w:rPr>
        <w:t xml:space="preserve"> HTTP (</w:t>
      </w:r>
      <w:proofErr w:type="spellStart"/>
      <w:r w:rsidRPr="00D63564">
        <w:rPr>
          <w:lang w:val="de-DE"/>
        </w:rPr>
        <w:t>Unicast</w:t>
      </w:r>
      <w:proofErr w:type="spellEnd"/>
      <w:r w:rsidRPr="00D63564">
        <w:rPr>
          <w:lang w:val="de-DE"/>
        </w:rPr>
        <w:t>)</w:t>
      </w:r>
    </w:p>
    <w:p w14:paraId="0C332280" w14:textId="51C9537C" w:rsidR="004E1CB7" w:rsidRPr="00CF1947" w:rsidRDefault="00FD76B6" w:rsidP="004E1CB7">
      <w:pPr>
        <w:pStyle w:val="Nadpis6"/>
        <w:rPr>
          <w:lang w:val="de-DE"/>
        </w:rPr>
      </w:pPr>
      <w:r w:rsidRPr="00CF1947">
        <w:rPr>
          <w:lang w:val="de-DE"/>
        </w:rPr>
        <w:t>Die Gegensprechanlage muss Servicequalität (QoS) unterstützen, um den Verkehr priorisieren zu können</w:t>
      </w:r>
      <w:r w:rsidR="004E1CB7" w:rsidRPr="00CF1947">
        <w:rPr>
          <w:lang w:val="de-DE"/>
        </w:rPr>
        <w:t>.</w:t>
      </w:r>
    </w:p>
    <w:p w14:paraId="20BF2DBE" w14:textId="2CD53075" w:rsidR="00C8012A" w:rsidRPr="00CF1947" w:rsidRDefault="00FD76B6" w:rsidP="007345E3">
      <w:pPr>
        <w:pStyle w:val="Nadpis5"/>
        <w:rPr>
          <w:lang w:val="de-DE"/>
        </w:rPr>
      </w:pPr>
      <w:r w:rsidRPr="00CF1947">
        <w:rPr>
          <w:lang w:val="de-DE"/>
        </w:rPr>
        <w:t>Anruffunktionalität</w:t>
      </w:r>
    </w:p>
    <w:p w14:paraId="614A9010" w14:textId="38DB30E2" w:rsidR="00680C9A" w:rsidRPr="00CF1947" w:rsidRDefault="00FD76B6" w:rsidP="00680C9A">
      <w:pPr>
        <w:pStyle w:val="Nadpis6"/>
        <w:rPr>
          <w:lang w:val="de-DE"/>
        </w:rPr>
      </w:pPr>
      <w:r w:rsidRPr="00CF1947">
        <w:rPr>
          <w:lang w:val="de-DE"/>
        </w:rPr>
        <w:t>Die Gegensprechanlage muss SIP für die Integration in VoIP, Peer-to-Peer unterstützen oder in SIP/PBX integriert sein</w:t>
      </w:r>
      <w:r w:rsidR="00680C9A" w:rsidRPr="00CF1947">
        <w:rPr>
          <w:lang w:val="de-DE"/>
        </w:rPr>
        <w:t>.</w:t>
      </w:r>
    </w:p>
    <w:p w14:paraId="04859EF1" w14:textId="309248F2" w:rsidR="00680C9A" w:rsidRPr="00CF1947" w:rsidRDefault="00FD76B6" w:rsidP="00680C9A">
      <w:pPr>
        <w:pStyle w:val="Nadpis6"/>
        <w:rPr>
          <w:lang w:val="de-DE"/>
        </w:rPr>
      </w:pPr>
      <w:r w:rsidRPr="00CF1947">
        <w:rPr>
          <w:lang w:val="de-DE"/>
        </w:rPr>
        <w:t>Die Gegensprechanlage muss die Verwendung von SIP-Proxy unterstützen, der mit dem SIP-Registrar für ausgehende Anrufe identisch sein kann</w:t>
      </w:r>
      <w:r w:rsidR="00680C9A" w:rsidRPr="00CF1947">
        <w:rPr>
          <w:lang w:val="de-DE"/>
        </w:rPr>
        <w:t>.</w:t>
      </w:r>
    </w:p>
    <w:p w14:paraId="152F30F6" w14:textId="1818570B" w:rsidR="00C8012A" w:rsidRPr="00CF1947" w:rsidRDefault="00FD76B6" w:rsidP="00C8012A">
      <w:pPr>
        <w:pStyle w:val="Nadpis6"/>
        <w:rPr>
          <w:lang w:val="de-DE"/>
        </w:rPr>
      </w:pPr>
      <w:r w:rsidRPr="00CF1947">
        <w:rPr>
          <w:lang w:val="de-DE"/>
        </w:rPr>
        <w:t xml:space="preserve">Die Gegensprechanlage unterstützt das Wählen von bis zu zwölf separaten Nummern </w:t>
      </w:r>
      <w:r w:rsidR="00B95E31">
        <w:rPr>
          <w:lang w:val="de-DE"/>
        </w:rPr>
        <w:t>in Folge</w:t>
      </w:r>
      <w:r w:rsidRPr="00CF1947">
        <w:rPr>
          <w:lang w:val="de-DE"/>
        </w:rPr>
        <w:t xml:space="preserve"> oder als Ringgruppe</w:t>
      </w:r>
      <w:r w:rsidR="00680C9A" w:rsidRPr="00CF1947">
        <w:rPr>
          <w:lang w:val="de-DE"/>
        </w:rPr>
        <w:t>.</w:t>
      </w:r>
    </w:p>
    <w:p w14:paraId="4E7603B1" w14:textId="45E83242" w:rsidR="00150D6A" w:rsidRPr="00CF1947" w:rsidRDefault="00FD76B6" w:rsidP="007345E3">
      <w:pPr>
        <w:pStyle w:val="Nadpis5"/>
        <w:rPr>
          <w:lang w:val="de-DE"/>
        </w:rPr>
      </w:pPr>
      <w:r w:rsidRPr="00CF1947">
        <w:rPr>
          <w:lang w:val="de-DE"/>
        </w:rPr>
        <w:t>Zugriffssteuerungsfunktionalität</w:t>
      </w:r>
    </w:p>
    <w:p w14:paraId="20786B3A" w14:textId="7EB2C8CF" w:rsidR="00150D6A" w:rsidRPr="00CF1947" w:rsidRDefault="00FD76B6" w:rsidP="00150D6A">
      <w:pPr>
        <w:pStyle w:val="Nadpis6"/>
        <w:rPr>
          <w:lang w:val="de-DE"/>
        </w:rPr>
      </w:pPr>
      <w:r w:rsidRPr="00CF1947">
        <w:rPr>
          <w:lang w:val="de-DE"/>
        </w:rPr>
        <w:t>Die Ausgänge der Gegensprechanlagen müssen die Fernbedienung mithilfe von DTMF-Codes unterstützen</w:t>
      </w:r>
      <w:r w:rsidR="001A5112" w:rsidRPr="00CF1947">
        <w:rPr>
          <w:lang w:val="de-DE"/>
        </w:rPr>
        <w:t>.</w:t>
      </w:r>
    </w:p>
    <w:p w14:paraId="46B66650" w14:textId="329E6966" w:rsidR="001A5112" w:rsidRPr="00D63564" w:rsidRDefault="009348FA" w:rsidP="001A5112">
      <w:pPr>
        <w:pStyle w:val="Nadpis6"/>
        <w:rPr>
          <w:lang w:val="de-DE"/>
        </w:rPr>
      </w:pPr>
      <w:r w:rsidRPr="00D63564">
        <w:rPr>
          <w:lang w:val="de-DE"/>
        </w:rPr>
        <w:t>Jeder Benutzer muss eindeutige Zugangscodes für jede elektrische Ausgabe haben</w:t>
      </w:r>
      <w:r w:rsidR="00B7779B" w:rsidRPr="00D63564">
        <w:rPr>
          <w:lang w:val="de-DE"/>
        </w:rPr>
        <w:t>.</w:t>
      </w:r>
    </w:p>
    <w:p w14:paraId="6BE1DF10" w14:textId="6F03AE55" w:rsidR="000E2D3D" w:rsidRPr="00CF1947" w:rsidRDefault="009348FA" w:rsidP="007345E3">
      <w:pPr>
        <w:pStyle w:val="Nadpis5"/>
        <w:rPr>
          <w:lang w:val="de-DE"/>
        </w:rPr>
      </w:pPr>
      <w:r w:rsidRPr="00CF1947">
        <w:rPr>
          <w:lang w:val="de-DE"/>
        </w:rPr>
        <w:t>Benutzeroberfläche</w:t>
      </w:r>
    </w:p>
    <w:p w14:paraId="53374B6B" w14:textId="754BF3B3" w:rsidR="00546640" w:rsidRPr="00CF1947" w:rsidRDefault="009348FA" w:rsidP="00271C8C">
      <w:pPr>
        <w:pStyle w:val="Nadpis6"/>
        <w:rPr>
          <w:lang w:val="de-DE"/>
        </w:rPr>
      </w:pPr>
      <w:r w:rsidRPr="00CF1947">
        <w:rPr>
          <w:lang w:val="de-DE"/>
        </w:rPr>
        <w:t>Webserver</w:t>
      </w:r>
    </w:p>
    <w:p w14:paraId="0B552336" w14:textId="17C483C3" w:rsidR="00546640" w:rsidRPr="00CF1947" w:rsidRDefault="009348FA" w:rsidP="00CC3D41">
      <w:pPr>
        <w:pStyle w:val="Nadpis7"/>
        <w:rPr>
          <w:lang w:val="de-DE"/>
        </w:rPr>
      </w:pPr>
      <w:r w:rsidRPr="00CF1947">
        <w:rPr>
          <w:lang w:val="de-DE"/>
        </w:rPr>
        <w:t>Die Gegensprechanlage muss einen integrierten Webserver enthalten, der mehreren Kunden in einer Standardbetriebssystem- und Browserumgebung über HTTP Funktionalität und Konfiguration zur Verfügung stellt, ohne dass zusätzliche Software erforderlich ist</w:t>
      </w:r>
      <w:r w:rsidR="00546640" w:rsidRPr="00CF1947">
        <w:rPr>
          <w:lang w:val="de-DE"/>
        </w:rPr>
        <w:t>.</w:t>
      </w:r>
    </w:p>
    <w:p w14:paraId="5C349233" w14:textId="3D50BEFE" w:rsidR="00E71EFE" w:rsidRPr="00CF1947" w:rsidRDefault="009348FA" w:rsidP="00E71EFE">
      <w:pPr>
        <w:pStyle w:val="Nadpis6"/>
        <w:rPr>
          <w:lang w:val="de-DE"/>
        </w:rPr>
      </w:pPr>
      <w:r w:rsidRPr="00CF1947">
        <w:rPr>
          <w:lang w:val="de-DE"/>
        </w:rPr>
        <w:t>Sprachspezifikation</w:t>
      </w:r>
    </w:p>
    <w:p w14:paraId="67D9A895" w14:textId="596E8C10" w:rsidR="00546640" w:rsidRPr="00CF1947" w:rsidRDefault="009348FA" w:rsidP="00E71EFE">
      <w:pPr>
        <w:pStyle w:val="Nadpis7"/>
        <w:rPr>
          <w:lang w:val="de-DE"/>
        </w:rPr>
      </w:pPr>
      <w:r w:rsidRPr="00CF1947">
        <w:rPr>
          <w:lang w:val="de-DE"/>
        </w:rPr>
        <w:t>Die Gegensprechanlage muss eine Funktion zum Ändern der Sprache der Benutzeroberfläche bereitstellen, mindestens 7 verschiedene Sprachen unterstützen und die Möglichkeit bieten, eine zusätzliche Sprache durch Anpassung zu unterstützen</w:t>
      </w:r>
      <w:r w:rsidR="00E71EFE" w:rsidRPr="00CF1947">
        <w:rPr>
          <w:lang w:val="de-DE"/>
        </w:rPr>
        <w:t>.</w:t>
      </w:r>
    </w:p>
    <w:p w14:paraId="24255836" w14:textId="1D1B09DB" w:rsidR="00546640" w:rsidRPr="00CF1947" w:rsidRDefault="00546640" w:rsidP="00C65FCE">
      <w:pPr>
        <w:pStyle w:val="Nadpis6"/>
        <w:rPr>
          <w:lang w:val="de-DE"/>
        </w:rPr>
      </w:pPr>
      <w:r w:rsidRPr="00CF1947">
        <w:rPr>
          <w:lang w:val="de-DE"/>
        </w:rPr>
        <w:t>IP</w:t>
      </w:r>
      <w:r w:rsidR="009348FA" w:rsidRPr="00CF1947">
        <w:rPr>
          <w:lang w:val="de-DE"/>
        </w:rPr>
        <w:t>-Adressen</w:t>
      </w:r>
    </w:p>
    <w:p w14:paraId="47B5E1AA" w14:textId="0932E26D" w:rsidR="00546640" w:rsidRPr="00CF1947" w:rsidRDefault="009348FA" w:rsidP="00C65FCE">
      <w:pPr>
        <w:pStyle w:val="Nadpis7"/>
        <w:rPr>
          <w:lang w:val="de-DE"/>
        </w:rPr>
      </w:pPr>
      <w:r w:rsidRPr="00CF1947">
        <w:rPr>
          <w:lang w:val="de-DE"/>
        </w:rPr>
        <w:t>Die Gegensprechanlage muss sowohl feste IP-Adressen als auch dynamisch zugewiesene IP-Adressen unterstützen, die von einem DHCP-Dienst (Dynamic Host Control Protocol) bereitgestellt werden</w:t>
      </w:r>
      <w:r w:rsidR="00546640" w:rsidRPr="00CF1947">
        <w:rPr>
          <w:lang w:val="de-DE"/>
        </w:rPr>
        <w:t>.</w:t>
      </w:r>
    </w:p>
    <w:p w14:paraId="279F0CA1" w14:textId="3667726F" w:rsidR="00546640" w:rsidRPr="00D63564" w:rsidRDefault="00E22BF1" w:rsidP="00C65FCE">
      <w:pPr>
        <w:pStyle w:val="Nadpis7"/>
        <w:rPr>
          <w:lang w:val="de-DE"/>
        </w:rPr>
      </w:pPr>
      <w:r w:rsidRPr="00D63564">
        <w:rPr>
          <w:lang w:val="de-DE"/>
        </w:rPr>
        <w:t>Die Gegensprechanlage muss die automatische Erkennung der Gegensprechanlage basierend auf WS Discovery ermöglichen, wenn ein Computer mit einem Betriebssystem verwendet wird, das diese Funktion unterstützt</w:t>
      </w:r>
      <w:r w:rsidR="00546640" w:rsidRPr="00D63564">
        <w:rPr>
          <w:lang w:val="de-DE"/>
        </w:rPr>
        <w:t>.</w:t>
      </w:r>
    </w:p>
    <w:p w14:paraId="6B8C9DCC" w14:textId="27DA415D" w:rsidR="00546640" w:rsidRPr="00CF1947" w:rsidRDefault="0033408A" w:rsidP="00E71EFE">
      <w:pPr>
        <w:pStyle w:val="Nadpis7"/>
        <w:rPr>
          <w:lang w:val="de-DE"/>
        </w:rPr>
      </w:pPr>
      <w:r w:rsidRPr="00CF1947">
        <w:rPr>
          <w:lang w:val="de-DE"/>
        </w:rPr>
        <w:t>Die Gegensprechanlage unterstützt IPv4</w:t>
      </w:r>
      <w:r w:rsidR="00546640" w:rsidRPr="00CF1947">
        <w:rPr>
          <w:lang w:val="de-DE"/>
        </w:rPr>
        <w:t>.</w:t>
      </w:r>
    </w:p>
    <w:p w14:paraId="0C8E7BD8" w14:textId="6BAE6FE6" w:rsidR="000E2D3D" w:rsidRPr="00D63564" w:rsidRDefault="0033408A" w:rsidP="007345E3">
      <w:pPr>
        <w:pStyle w:val="Nadpis5"/>
        <w:rPr>
          <w:lang w:val="de-DE"/>
        </w:rPr>
      </w:pPr>
      <w:r w:rsidRPr="00D63564">
        <w:rPr>
          <w:lang w:val="de-DE"/>
        </w:rPr>
        <w:lastRenderedPageBreak/>
        <w:t>Ereignisfunktionalität</w:t>
      </w:r>
    </w:p>
    <w:p w14:paraId="5131D420" w14:textId="5C8C5B82" w:rsidR="00C407B1" w:rsidRPr="00D63564" w:rsidRDefault="0033408A" w:rsidP="00C65FCE">
      <w:pPr>
        <w:pStyle w:val="Nadpis6"/>
        <w:rPr>
          <w:lang w:val="de-DE"/>
        </w:rPr>
      </w:pPr>
      <w:r w:rsidRPr="00D63564">
        <w:rPr>
          <w:lang w:val="de-DE"/>
        </w:rPr>
        <w:t xml:space="preserve">Die Gegensprechanlage muss mit einer integrierten Ereignisfunktionalität ausgestattet sein, die </w:t>
      </w:r>
      <w:r w:rsidR="000B2383" w:rsidRPr="00D63564">
        <w:rPr>
          <w:lang w:val="de-DE"/>
        </w:rPr>
        <w:t>durch Folgendes</w:t>
      </w:r>
      <w:r w:rsidRPr="00D63564">
        <w:rPr>
          <w:lang w:val="de-DE"/>
        </w:rPr>
        <w:t xml:space="preserve"> ausgelöst werden kann</w:t>
      </w:r>
      <w:r w:rsidR="00C407B1" w:rsidRPr="00D63564">
        <w:rPr>
          <w:lang w:val="de-DE"/>
        </w:rPr>
        <w:t>:</w:t>
      </w:r>
    </w:p>
    <w:p w14:paraId="7FA3B47A" w14:textId="3ED1DC8D" w:rsidR="005645A8" w:rsidRPr="00D63564" w:rsidRDefault="008C5A1F" w:rsidP="005645A8">
      <w:pPr>
        <w:pStyle w:val="Nadpis7"/>
        <w:rPr>
          <w:lang w:val="de-DE"/>
        </w:rPr>
      </w:pPr>
      <w:r w:rsidRPr="00D63564">
        <w:rPr>
          <w:lang w:val="de-DE"/>
        </w:rPr>
        <w:t>Manipulation / offen</w:t>
      </w:r>
    </w:p>
    <w:p w14:paraId="464F98E4" w14:textId="37C7B7CC" w:rsidR="0017040E" w:rsidRPr="00D63564" w:rsidRDefault="00A4226B" w:rsidP="0017040E">
      <w:pPr>
        <w:pStyle w:val="Nadpis7"/>
        <w:rPr>
          <w:lang w:val="de-DE"/>
        </w:rPr>
      </w:pPr>
      <w:r w:rsidRPr="00D63564">
        <w:rPr>
          <w:lang w:val="de-DE"/>
        </w:rPr>
        <w:t>SIP Anrufstatus inkl. des eingehenden</w:t>
      </w:r>
      <w:r w:rsidR="008C5A1F" w:rsidRPr="00D63564">
        <w:rPr>
          <w:lang w:val="de-DE"/>
        </w:rPr>
        <w:t xml:space="preserve"> Anruf</w:t>
      </w:r>
      <w:r w:rsidRPr="00D63564">
        <w:rPr>
          <w:lang w:val="de-DE"/>
        </w:rPr>
        <w:t>s</w:t>
      </w:r>
    </w:p>
    <w:p w14:paraId="76A9444F" w14:textId="760CB28C" w:rsidR="00A5559D" w:rsidRPr="00D63564" w:rsidRDefault="008C5A1F" w:rsidP="00A5559D">
      <w:pPr>
        <w:pStyle w:val="Nadpis7"/>
        <w:rPr>
          <w:lang w:val="de-DE"/>
        </w:rPr>
      </w:pPr>
      <w:r w:rsidRPr="00D63564">
        <w:rPr>
          <w:lang w:val="de-DE"/>
        </w:rPr>
        <w:t>Änderung des SIP-Registrierungsstatus</w:t>
      </w:r>
    </w:p>
    <w:p w14:paraId="56AE709A" w14:textId="745D188A" w:rsidR="00C65FCE" w:rsidRPr="00D63564" w:rsidRDefault="008E09A6" w:rsidP="00C65FCE">
      <w:pPr>
        <w:pStyle w:val="Nadpis7"/>
        <w:rPr>
          <w:lang w:val="de-DE"/>
        </w:rPr>
      </w:pPr>
      <w:r w:rsidRPr="00D63564">
        <w:rPr>
          <w:lang w:val="de-DE"/>
        </w:rPr>
        <w:t>Video-Bewegungserkennung</w:t>
      </w:r>
    </w:p>
    <w:p w14:paraId="7D229EFB" w14:textId="3CE186D8" w:rsidR="00C65FCE" w:rsidRPr="00D63564" w:rsidRDefault="008E09A6" w:rsidP="00C65FCE">
      <w:pPr>
        <w:pStyle w:val="Nadpis7"/>
        <w:rPr>
          <w:lang w:val="de-DE"/>
        </w:rPr>
      </w:pPr>
      <w:r w:rsidRPr="00D63564">
        <w:rPr>
          <w:lang w:val="de-DE"/>
        </w:rPr>
        <w:t>Geräuscherkennung</w:t>
      </w:r>
    </w:p>
    <w:p w14:paraId="3439F7A0" w14:textId="11D132F0" w:rsidR="0030397F" w:rsidRPr="00D63564" w:rsidRDefault="008E09A6" w:rsidP="0030397F">
      <w:pPr>
        <w:pStyle w:val="Nadpis7"/>
        <w:rPr>
          <w:lang w:val="de-DE"/>
        </w:rPr>
      </w:pPr>
      <w:r w:rsidRPr="00D63564">
        <w:rPr>
          <w:lang w:val="de-DE"/>
        </w:rPr>
        <w:t>SIP-DTMF-Sequenzen</w:t>
      </w:r>
    </w:p>
    <w:p w14:paraId="2EDD7318" w14:textId="2A84ABE3" w:rsidR="00C65FCE" w:rsidRPr="00D63564" w:rsidRDefault="008E09A6" w:rsidP="00C65FCE">
      <w:pPr>
        <w:pStyle w:val="Nadpis7"/>
        <w:rPr>
          <w:lang w:val="de-DE"/>
        </w:rPr>
      </w:pPr>
      <w:r w:rsidRPr="00D63564">
        <w:rPr>
          <w:lang w:val="de-DE"/>
        </w:rPr>
        <w:t>Externe Eingabe</w:t>
      </w:r>
    </w:p>
    <w:p w14:paraId="734D487A" w14:textId="73EC1772" w:rsidR="00C616F4" w:rsidRPr="00D63564" w:rsidRDefault="0044568A" w:rsidP="00C616F4">
      <w:pPr>
        <w:pStyle w:val="Nadpis7"/>
        <w:rPr>
          <w:lang w:val="de-DE"/>
        </w:rPr>
      </w:pPr>
      <w:r w:rsidRPr="00D63564">
        <w:rPr>
          <w:lang w:val="de-DE"/>
        </w:rPr>
        <w:t xml:space="preserve">Zugriffssteuerungsereignisse wie Code, Karte, eingegebener Fingerabdruck </w:t>
      </w:r>
    </w:p>
    <w:p w14:paraId="76E272FE" w14:textId="7AC6D8E1" w:rsidR="00A5559D" w:rsidRPr="00D63564" w:rsidRDefault="002776CC" w:rsidP="00A27475">
      <w:pPr>
        <w:pStyle w:val="Nadpis7"/>
        <w:rPr>
          <w:lang w:val="de-DE"/>
        </w:rPr>
      </w:pPr>
      <w:r w:rsidRPr="00D63564">
        <w:rPr>
          <w:lang w:val="de-DE"/>
        </w:rPr>
        <w:t>Vordefinierte Zeit</w:t>
      </w:r>
    </w:p>
    <w:p w14:paraId="257A26A3" w14:textId="0F9F6C29" w:rsidR="00C407B1" w:rsidRPr="00D63564" w:rsidRDefault="002776CC" w:rsidP="00C65FCE">
      <w:pPr>
        <w:pStyle w:val="Nadpis6"/>
        <w:rPr>
          <w:lang w:val="de-DE"/>
        </w:rPr>
      </w:pPr>
      <w:r w:rsidRPr="00D63564">
        <w:rPr>
          <w:lang w:val="de-DE"/>
        </w:rPr>
        <w:t xml:space="preserve">Die Reaktion auf Auslöser umfasst </w:t>
      </w:r>
      <w:r w:rsidR="00030424" w:rsidRPr="00D63564">
        <w:rPr>
          <w:lang w:val="de-DE"/>
        </w:rPr>
        <w:t>F</w:t>
      </w:r>
      <w:r w:rsidRPr="00D63564">
        <w:rPr>
          <w:lang w:val="de-DE"/>
        </w:rPr>
        <w:t>olgendes</w:t>
      </w:r>
      <w:r w:rsidR="00C407B1" w:rsidRPr="00D63564">
        <w:rPr>
          <w:lang w:val="de-DE"/>
        </w:rPr>
        <w:t>:</w:t>
      </w:r>
    </w:p>
    <w:p w14:paraId="5A2907F1" w14:textId="720523E1" w:rsidR="005645A8" w:rsidRPr="00D63564" w:rsidRDefault="00030424" w:rsidP="00C65FCE">
      <w:pPr>
        <w:pStyle w:val="Nadpis7"/>
        <w:rPr>
          <w:lang w:val="de-DE"/>
        </w:rPr>
      </w:pPr>
      <w:r w:rsidRPr="00D63564">
        <w:rPr>
          <w:lang w:val="de-DE"/>
        </w:rPr>
        <w:t>e</w:t>
      </w:r>
      <w:r w:rsidR="002776CC" w:rsidRPr="00D63564">
        <w:rPr>
          <w:lang w:val="de-DE"/>
        </w:rPr>
        <w:t>ine Benachrichtigung über HTTP oder E-Mail senden</w:t>
      </w:r>
    </w:p>
    <w:p w14:paraId="73228263" w14:textId="54323697" w:rsidR="005645A8" w:rsidRPr="00D63564" w:rsidRDefault="002776CC" w:rsidP="005645A8">
      <w:pPr>
        <w:pStyle w:val="Nadpis7"/>
        <w:rPr>
          <w:lang w:val="de-DE"/>
        </w:rPr>
      </w:pPr>
      <w:proofErr w:type="spellStart"/>
      <w:r w:rsidRPr="00D63564">
        <w:rPr>
          <w:lang w:val="de-DE"/>
        </w:rPr>
        <w:t>Tonalarm</w:t>
      </w:r>
      <w:proofErr w:type="spellEnd"/>
      <w:r w:rsidRPr="00D63564">
        <w:rPr>
          <w:lang w:val="de-DE"/>
        </w:rPr>
        <w:t xml:space="preserve"> aktivieren</w:t>
      </w:r>
    </w:p>
    <w:p w14:paraId="0DF10801" w14:textId="7FC92647" w:rsidR="005645A8" w:rsidRPr="00D63564" w:rsidRDefault="002776CC" w:rsidP="005645A8">
      <w:pPr>
        <w:pStyle w:val="Nadpis7"/>
        <w:rPr>
          <w:lang w:val="de-DE"/>
        </w:rPr>
      </w:pPr>
      <w:r w:rsidRPr="00D63564">
        <w:rPr>
          <w:lang w:val="de-DE"/>
        </w:rPr>
        <w:t>Anruf machen oder beenden</w:t>
      </w:r>
    </w:p>
    <w:p w14:paraId="72CCC189" w14:textId="4A3E576A" w:rsidR="00C65FCE" w:rsidRPr="00D63564" w:rsidRDefault="00030424" w:rsidP="00C65FCE">
      <w:pPr>
        <w:pStyle w:val="Nadpis7"/>
        <w:rPr>
          <w:lang w:val="de-DE"/>
        </w:rPr>
      </w:pPr>
      <w:r w:rsidRPr="00D63564">
        <w:rPr>
          <w:lang w:val="de-DE"/>
        </w:rPr>
        <w:t>e</w:t>
      </w:r>
      <w:r w:rsidR="002776CC" w:rsidRPr="00D63564">
        <w:rPr>
          <w:lang w:val="de-DE"/>
        </w:rPr>
        <w:t>ine Benachrichtigung über HTTP, HTTPS, Wiegand oder E-Mail senden</w:t>
      </w:r>
    </w:p>
    <w:p w14:paraId="3429A74C" w14:textId="618DB3CA" w:rsidR="00C65FCE" w:rsidRPr="00D63564" w:rsidRDefault="002776CC" w:rsidP="00C65FCE">
      <w:pPr>
        <w:pStyle w:val="Nadpis7"/>
        <w:rPr>
          <w:lang w:val="de-DE"/>
        </w:rPr>
      </w:pPr>
      <w:r w:rsidRPr="00D63564">
        <w:rPr>
          <w:lang w:val="de-DE"/>
        </w:rPr>
        <w:t>Bilder per FTP oder E-Mail senden</w:t>
      </w:r>
      <w:r w:rsidR="00C65FCE" w:rsidRPr="00D63564">
        <w:rPr>
          <w:lang w:val="de-DE"/>
        </w:rPr>
        <w:t xml:space="preserve"> </w:t>
      </w:r>
    </w:p>
    <w:p w14:paraId="3D03D245" w14:textId="54AC4DE8" w:rsidR="00A5559D" w:rsidRPr="00D63564" w:rsidRDefault="007F376C" w:rsidP="0037063A">
      <w:pPr>
        <w:pStyle w:val="Nadpis7"/>
        <w:rPr>
          <w:lang w:val="de-DE"/>
        </w:rPr>
      </w:pPr>
      <w:r w:rsidRPr="00D63564">
        <w:rPr>
          <w:lang w:val="de-DE"/>
        </w:rPr>
        <w:t>e</w:t>
      </w:r>
      <w:r w:rsidR="002776CC" w:rsidRPr="00D63564">
        <w:rPr>
          <w:lang w:val="de-DE"/>
        </w:rPr>
        <w:t>xternen Ausgang aktivieren</w:t>
      </w:r>
    </w:p>
    <w:p w14:paraId="56A67BBB" w14:textId="6A27B1B1" w:rsidR="00E255BA" w:rsidRPr="00D63564" w:rsidRDefault="002776CC" w:rsidP="00E255BA">
      <w:pPr>
        <w:pStyle w:val="Nadpis7"/>
        <w:rPr>
          <w:lang w:val="de-DE"/>
        </w:rPr>
      </w:pPr>
      <w:r w:rsidRPr="00D63564">
        <w:rPr>
          <w:lang w:val="de-DE"/>
        </w:rPr>
        <w:t>Audioclip abspielen</w:t>
      </w:r>
    </w:p>
    <w:p w14:paraId="4BE58688" w14:textId="03C88BDE" w:rsidR="000E2D3D" w:rsidRPr="00D63564" w:rsidRDefault="002776CC" w:rsidP="007345E3">
      <w:pPr>
        <w:pStyle w:val="Nadpis5"/>
        <w:rPr>
          <w:lang w:val="de-DE"/>
        </w:rPr>
      </w:pPr>
      <w:r w:rsidRPr="00D63564">
        <w:rPr>
          <w:lang w:val="de-DE"/>
        </w:rPr>
        <w:t>Protokoll</w:t>
      </w:r>
    </w:p>
    <w:p w14:paraId="3F66E1D4" w14:textId="41F15CEE" w:rsidR="00AE2CF3" w:rsidRPr="00D63564" w:rsidRDefault="002776CC" w:rsidP="00AE2CF3">
      <w:pPr>
        <w:pStyle w:val="Nadpis6"/>
        <w:rPr>
          <w:lang w:val="de-DE"/>
        </w:rPr>
      </w:pPr>
      <w:r w:rsidRPr="00D63564">
        <w:rPr>
          <w:lang w:val="de-DE"/>
        </w:rPr>
        <w:t xml:space="preserve">Die Gegensprechanlage muss mindestens für </w:t>
      </w:r>
      <w:r w:rsidR="007F376C" w:rsidRPr="00D63564">
        <w:rPr>
          <w:lang w:val="de-DE"/>
        </w:rPr>
        <w:t>F</w:t>
      </w:r>
      <w:r w:rsidRPr="00D63564">
        <w:rPr>
          <w:lang w:val="de-DE"/>
        </w:rPr>
        <w:t>olgendes Unterstützung enthalten</w:t>
      </w:r>
      <w:r w:rsidR="00A4226B" w:rsidRPr="00D63564">
        <w:rPr>
          <w:lang w:val="de-DE"/>
        </w:rPr>
        <w:t>:</w:t>
      </w:r>
      <w:r w:rsidR="00AE2CF3" w:rsidRPr="00D63564">
        <w:rPr>
          <w:lang w:val="de-DE"/>
        </w:rPr>
        <w:t xml:space="preserve"> </w:t>
      </w:r>
      <w:r w:rsidR="00D63564" w:rsidRPr="00D63564">
        <w:t>HTTP, HTTPS, SIP 2.0, TFTP, RTSP, RTP, SMTP, DHCP opt 66, NTP, Syslog.</w:t>
      </w:r>
    </w:p>
    <w:p w14:paraId="68F2545C" w14:textId="43B34E13" w:rsidR="00AE2CF3" w:rsidRPr="00D63564" w:rsidRDefault="002776CC" w:rsidP="00AE2CF3">
      <w:pPr>
        <w:pStyle w:val="Nadpis6"/>
        <w:rPr>
          <w:lang w:val="de-DE"/>
        </w:rPr>
      </w:pPr>
      <w:r w:rsidRPr="00D63564">
        <w:rPr>
          <w:lang w:val="de-DE"/>
        </w:rPr>
        <w:t>Die SMTP-Implementierung muss die SMTP-Authentifizierung unterstützen</w:t>
      </w:r>
      <w:r w:rsidR="00AE2CF3" w:rsidRPr="00D63564">
        <w:rPr>
          <w:lang w:val="de-DE"/>
        </w:rPr>
        <w:t>.</w:t>
      </w:r>
    </w:p>
    <w:p w14:paraId="65D2FDC1" w14:textId="354BBFB2" w:rsidR="00C8412D" w:rsidRPr="00D63564" w:rsidRDefault="00173B43" w:rsidP="00C8412D">
      <w:pPr>
        <w:pStyle w:val="Nadpis6"/>
        <w:rPr>
          <w:lang w:val="de-DE"/>
        </w:rPr>
      </w:pPr>
      <w:r w:rsidRPr="00D63564">
        <w:rPr>
          <w:lang w:val="de-DE"/>
        </w:rPr>
        <w:t xml:space="preserve">Die Gegensprechanlage muss mindestens IPv4, HTTP, HTTPS, SIP, SSL/TLS, QoS-Schicht-3-DiffServ, TCP, ICMP, SNMPv2c, RTSP, RTP, UDP, IGMP, RTCP, SMTP, FTP, DHCP, ARP, DNS, NTP unterstützen </w:t>
      </w:r>
    </w:p>
    <w:p w14:paraId="6A5DCA99" w14:textId="49A1385C" w:rsidR="00C41515" w:rsidRPr="00D63564" w:rsidRDefault="00173B43" w:rsidP="007345E3">
      <w:pPr>
        <w:pStyle w:val="Nadpis5"/>
        <w:rPr>
          <w:lang w:val="de-DE"/>
        </w:rPr>
      </w:pPr>
      <w:r w:rsidRPr="00D63564">
        <w:rPr>
          <w:lang w:val="de-DE"/>
        </w:rPr>
        <w:t>Sicherheit</w:t>
      </w:r>
    </w:p>
    <w:p w14:paraId="2B324898" w14:textId="0280751F" w:rsidR="00113EFD" w:rsidRPr="00D63564" w:rsidRDefault="00CF0A54" w:rsidP="00C41515">
      <w:pPr>
        <w:pStyle w:val="Nadpis6"/>
        <w:rPr>
          <w:lang w:val="de-DE"/>
        </w:rPr>
      </w:pPr>
      <w:r w:rsidRPr="00D63564">
        <w:rPr>
          <w:lang w:val="de-DE"/>
        </w:rPr>
        <w:t xml:space="preserve">Die Gegensprechanlage soll die Verwendung von HTTPS und SSL/TLS unterstützen und die Möglichkeit bieten, signierte Zertifikate hochzuladen, um die Authentifizierung und Kommunikation von Verwaltungsdaten und Video- </w:t>
      </w:r>
      <w:r w:rsidR="00D63564" w:rsidRPr="00D63564">
        <w:rPr>
          <w:lang w:val="de-DE"/>
        </w:rPr>
        <w:t xml:space="preserve">und </w:t>
      </w:r>
      <w:r w:rsidRPr="00D63564">
        <w:rPr>
          <w:lang w:val="de-DE"/>
        </w:rPr>
        <w:t>Audio-</w:t>
      </w:r>
      <w:r w:rsidR="00723EC2" w:rsidRPr="00D63564">
        <w:rPr>
          <w:lang w:val="de-DE"/>
        </w:rPr>
        <w:t>S</w:t>
      </w:r>
      <w:r w:rsidRPr="00D63564">
        <w:rPr>
          <w:lang w:val="de-DE"/>
        </w:rPr>
        <w:t>treams zu verschlüsseln und zu sichern</w:t>
      </w:r>
      <w:r w:rsidR="00113EFD" w:rsidRPr="00D63564">
        <w:rPr>
          <w:lang w:val="de-DE"/>
        </w:rPr>
        <w:t>.</w:t>
      </w:r>
    </w:p>
    <w:p w14:paraId="7ECBE12F" w14:textId="396061E3" w:rsidR="007D7B54" w:rsidRPr="00CF1947" w:rsidRDefault="007A1AE9" w:rsidP="007D7B54">
      <w:pPr>
        <w:pStyle w:val="Nadpis6"/>
        <w:rPr>
          <w:lang w:val="de-DE"/>
        </w:rPr>
      </w:pPr>
      <w:r w:rsidRPr="00CF1947">
        <w:rPr>
          <w:lang w:val="de-DE"/>
        </w:rPr>
        <w:t>Die Gegensprechanlage blockiert ihre Anmeldeseite für 30 Sekunden, nachdem drei fehlerhafte Passwörter übermittelt wurden</w:t>
      </w:r>
      <w:r w:rsidR="007D7B54" w:rsidRPr="00CF1947">
        <w:rPr>
          <w:lang w:val="de-DE"/>
        </w:rPr>
        <w:t>.</w:t>
      </w:r>
    </w:p>
    <w:p w14:paraId="6E8ABF0F" w14:textId="1519E73A" w:rsidR="00C55BB9" w:rsidRPr="00CF1947" w:rsidRDefault="007A1AE9" w:rsidP="00C55BB9">
      <w:pPr>
        <w:pStyle w:val="Nadpis6"/>
        <w:rPr>
          <w:lang w:val="de-DE"/>
        </w:rPr>
      </w:pPr>
      <w:r w:rsidRPr="00CF1947">
        <w:rPr>
          <w:lang w:val="de-DE"/>
        </w:rPr>
        <w:t>Die Gegensprechanlage zwingt den Benutzer, das Administratorkennwort bei der ersten Installation zu ändern</w:t>
      </w:r>
      <w:r w:rsidR="00C55BB9" w:rsidRPr="00CF1947">
        <w:rPr>
          <w:lang w:val="de-DE"/>
        </w:rPr>
        <w:t>.</w:t>
      </w:r>
    </w:p>
    <w:p w14:paraId="5BD08D5F" w14:textId="7A52D9A0" w:rsidR="00113EFD" w:rsidRPr="00CF1947" w:rsidRDefault="007A1AE9" w:rsidP="00C41515">
      <w:pPr>
        <w:pStyle w:val="Nadpis6"/>
        <w:rPr>
          <w:lang w:val="de-DE"/>
        </w:rPr>
      </w:pPr>
      <w:r w:rsidRPr="00CF1947">
        <w:rPr>
          <w:lang w:val="de-DE"/>
        </w:rPr>
        <w:t>Die Gegensprechanlage bietet eine zentralisierte Zertifikatsverwaltung mit der Möglichkeit, CA-Zertifikate hochzuladen. Die Zertifikate müssen von einer Organisation unterzeichnet werden, die digitale Vertrauensdienste anbietet</w:t>
      </w:r>
      <w:r w:rsidR="00113EFD" w:rsidRPr="00CF1947">
        <w:rPr>
          <w:lang w:val="de-DE"/>
        </w:rPr>
        <w:t>.</w:t>
      </w:r>
    </w:p>
    <w:p w14:paraId="6ACC5724" w14:textId="3B8E5116" w:rsidR="00113EFD" w:rsidRPr="00D63564" w:rsidRDefault="007A1AE9" w:rsidP="00C41515">
      <w:pPr>
        <w:pStyle w:val="Nadpis6"/>
        <w:rPr>
          <w:lang w:val="de-DE"/>
        </w:rPr>
      </w:pPr>
      <w:r w:rsidRPr="00D63564">
        <w:rPr>
          <w:lang w:val="de-DE"/>
        </w:rPr>
        <w:t>Die Gegensprechanlage unterstützt die IEEE 802.1X-Authentifizierung</w:t>
      </w:r>
      <w:r w:rsidR="00113EFD" w:rsidRPr="00D63564">
        <w:rPr>
          <w:lang w:val="de-DE"/>
        </w:rPr>
        <w:t>.</w:t>
      </w:r>
    </w:p>
    <w:p w14:paraId="3C37F3EB" w14:textId="760BAD96" w:rsidR="00A33A08" w:rsidRPr="00CF1947" w:rsidRDefault="007A1AE9" w:rsidP="00A33A08">
      <w:pPr>
        <w:pStyle w:val="Nadpis6"/>
        <w:rPr>
          <w:lang w:val="de-DE"/>
        </w:rPr>
      </w:pPr>
      <w:r w:rsidRPr="00CF1947">
        <w:rPr>
          <w:lang w:val="de-DE"/>
        </w:rPr>
        <w:t xml:space="preserve">Ausgewählte Dienste wie </w:t>
      </w:r>
      <w:r w:rsidRPr="00D63564">
        <w:rPr>
          <w:bCs/>
          <w:lang w:val="de-DE"/>
        </w:rPr>
        <w:t>RTSP</w:t>
      </w:r>
      <w:r w:rsidRPr="00CF1947">
        <w:rPr>
          <w:lang w:val="de-DE"/>
        </w:rPr>
        <w:t xml:space="preserve"> oder Webkonfiguration müssen so konfigurierbar sein, dass nur der Zugriff von lokalen Geräten möglich ist</w:t>
      </w:r>
      <w:r w:rsidR="00A33A08" w:rsidRPr="00CF1947">
        <w:rPr>
          <w:lang w:val="de-DE"/>
        </w:rPr>
        <w:t>.</w:t>
      </w:r>
    </w:p>
    <w:p w14:paraId="49955151" w14:textId="7B2EE65C" w:rsidR="00113EFD" w:rsidRPr="00CF1947" w:rsidRDefault="007A1AE9" w:rsidP="00C41515">
      <w:pPr>
        <w:pStyle w:val="Nadpis6"/>
        <w:rPr>
          <w:lang w:val="de-DE"/>
        </w:rPr>
      </w:pPr>
      <w:r w:rsidRPr="00CF1947">
        <w:rPr>
          <w:lang w:val="de-DE"/>
        </w:rPr>
        <w:t>Die Gegensprechanlage beschränkt den Zugriff auf den integrierten Webserver durch Benutzername und Passwort</w:t>
      </w:r>
      <w:r w:rsidR="00113EFD" w:rsidRPr="00CF1947">
        <w:rPr>
          <w:lang w:val="de-DE"/>
        </w:rPr>
        <w:t>.</w:t>
      </w:r>
    </w:p>
    <w:p w14:paraId="005D6D31" w14:textId="68C478F6" w:rsidR="007D7B54" w:rsidRPr="00CF1947" w:rsidRDefault="007A1AE9" w:rsidP="007D7B54">
      <w:pPr>
        <w:pStyle w:val="Nadpis6"/>
        <w:rPr>
          <w:lang w:val="de-DE"/>
        </w:rPr>
      </w:pPr>
      <w:r w:rsidRPr="00CF1947">
        <w:rPr>
          <w:lang w:val="de-DE"/>
        </w:rPr>
        <w:t xml:space="preserve">Die Gegensprechanlage muss mit </w:t>
      </w:r>
      <w:r w:rsidR="008752FD">
        <w:rPr>
          <w:lang w:val="de-DE"/>
        </w:rPr>
        <w:t xml:space="preserve">der Option einer </w:t>
      </w:r>
      <w:r w:rsidRPr="00CF1947">
        <w:rPr>
          <w:lang w:val="de-DE"/>
        </w:rPr>
        <w:t>Manipulationserkennung ausgestattet sein</w:t>
      </w:r>
      <w:r w:rsidR="005138FE" w:rsidRPr="00CF1947">
        <w:rPr>
          <w:lang w:val="de-DE"/>
        </w:rPr>
        <w:t>.</w:t>
      </w:r>
    </w:p>
    <w:p w14:paraId="1B329F55" w14:textId="1A4466E3" w:rsidR="000E2D3D" w:rsidRPr="00CF1947" w:rsidRDefault="007A1AE9" w:rsidP="007345E3">
      <w:pPr>
        <w:pStyle w:val="Nadpis5"/>
        <w:rPr>
          <w:lang w:val="de-DE"/>
        </w:rPr>
      </w:pPr>
      <w:r w:rsidRPr="00CF1947">
        <w:rPr>
          <w:lang w:val="de-DE"/>
        </w:rPr>
        <w:t>API-Unterstützung</w:t>
      </w:r>
    </w:p>
    <w:p w14:paraId="00175202" w14:textId="6C255D4A" w:rsidR="007110A0" w:rsidRPr="00CF1947" w:rsidRDefault="00C052BB" w:rsidP="007A00E3">
      <w:pPr>
        <w:pStyle w:val="Nadpis6"/>
        <w:rPr>
          <w:lang w:val="de-DE"/>
        </w:rPr>
      </w:pPr>
      <w:r w:rsidRPr="00CF1947">
        <w:rPr>
          <w:lang w:val="de-DE"/>
        </w:rPr>
        <w:lastRenderedPageBreak/>
        <w:t>Die Gegensprechanlage muss vollständig von einer offenen und veröffentlichten API (</w:t>
      </w:r>
      <w:proofErr w:type="spellStart"/>
      <w:r w:rsidRPr="00CF1947">
        <w:rPr>
          <w:lang w:val="de-DE"/>
        </w:rPr>
        <w:t>Application</w:t>
      </w:r>
      <w:proofErr w:type="spellEnd"/>
      <w:r w:rsidRPr="00CF1947">
        <w:rPr>
          <w:lang w:val="de-DE"/>
        </w:rPr>
        <w:t xml:space="preserve"> </w:t>
      </w:r>
      <w:proofErr w:type="spellStart"/>
      <w:r w:rsidRPr="00CF1947">
        <w:rPr>
          <w:lang w:val="de-DE"/>
        </w:rPr>
        <w:t>Programmers</w:t>
      </w:r>
      <w:proofErr w:type="spellEnd"/>
      <w:r w:rsidRPr="00CF1947">
        <w:rPr>
          <w:lang w:val="de-DE"/>
        </w:rPr>
        <w:t xml:space="preserve"> Interface) unterstützt werden, die die erforderlichen Informationen für die Integration von Funktionen in Anwendungen von Drittanbietern bereitstellt</w:t>
      </w:r>
      <w:r w:rsidR="007110A0" w:rsidRPr="00CF1947">
        <w:rPr>
          <w:lang w:val="de-DE"/>
        </w:rPr>
        <w:t>.</w:t>
      </w:r>
    </w:p>
    <w:p w14:paraId="087CEFFA" w14:textId="7F4487D1" w:rsidR="008C5D90" w:rsidRPr="00D63564" w:rsidRDefault="00C052BB" w:rsidP="008C5D90">
      <w:pPr>
        <w:pStyle w:val="Nadpis6"/>
        <w:rPr>
          <w:rFonts w:cs="Arial"/>
          <w:lang w:val="de-DE" w:eastAsia="en-US"/>
        </w:rPr>
      </w:pPr>
      <w:r w:rsidRPr="00D63564">
        <w:rPr>
          <w:rFonts w:cs="Arial"/>
          <w:lang w:val="de-DE" w:eastAsia="en-US"/>
        </w:rPr>
        <w:t>Die Gegensprechanlage muss dem von der ONVIF-Organisation definierten ONVIF-Profil S entsprechen</w:t>
      </w:r>
      <w:r w:rsidR="008C5D90" w:rsidRPr="00D63564">
        <w:rPr>
          <w:rFonts w:cs="Arial"/>
          <w:lang w:val="de-DE" w:eastAsia="en-US"/>
        </w:rPr>
        <w:t>.</w:t>
      </w:r>
    </w:p>
    <w:p w14:paraId="3C0EF641" w14:textId="42F5A7A8" w:rsidR="00680C9A" w:rsidRPr="00CF1947" w:rsidRDefault="00C052BB" w:rsidP="00680C9A">
      <w:pPr>
        <w:pStyle w:val="Nadpis6"/>
        <w:rPr>
          <w:lang w:val="de-DE"/>
        </w:rPr>
      </w:pPr>
      <w:r w:rsidRPr="00CF1947">
        <w:rPr>
          <w:lang w:val="de-DE"/>
        </w:rPr>
        <w:t>Die Gegensprechanlage muss mit den wichtigsten PBX- und Gateway-Herstellern interoperabel/zertif</w:t>
      </w:r>
      <w:r w:rsidR="00CE5FC6">
        <w:rPr>
          <w:lang w:val="de-DE"/>
        </w:rPr>
        <w:t>iziert sein, einschließlich:</w:t>
      </w:r>
    </w:p>
    <w:p w14:paraId="2509EA71" w14:textId="77777777" w:rsidR="00680C9A" w:rsidRPr="00CF1947" w:rsidRDefault="001044F2" w:rsidP="00680C9A">
      <w:pPr>
        <w:pStyle w:val="Nadpis7"/>
        <w:rPr>
          <w:lang w:val="de-DE"/>
        </w:rPr>
      </w:pPr>
      <w:r w:rsidRPr="00CF1947">
        <w:rPr>
          <w:lang w:val="de-DE"/>
        </w:rPr>
        <w:t>Cisco</w:t>
      </w:r>
    </w:p>
    <w:p w14:paraId="0873A7D4" w14:textId="77777777" w:rsidR="00680C9A" w:rsidRPr="00CF1947" w:rsidRDefault="001044F2" w:rsidP="001044F2">
      <w:pPr>
        <w:pStyle w:val="Nadpis7"/>
        <w:rPr>
          <w:lang w:val="de-DE"/>
        </w:rPr>
      </w:pPr>
      <w:r w:rsidRPr="00CF1947">
        <w:rPr>
          <w:lang w:val="de-DE"/>
        </w:rPr>
        <w:t>Avaya</w:t>
      </w:r>
    </w:p>
    <w:p w14:paraId="57FA1B06" w14:textId="77777777" w:rsidR="001044F2" w:rsidRPr="00CF1947" w:rsidRDefault="001044F2" w:rsidP="001044F2">
      <w:pPr>
        <w:pStyle w:val="Nadpis7"/>
        <w:rPr>
          <w:lang w:val="de-DE"/>
        </w:rPr>
      </w:pPr>
      <w:proofErr w:type="spellStart"/>
      <w:r w:rsidRPr="00CF1947">
        <w:rPr>
          <w:lang w:val="de-DE"/>
        </w:rPr>
        <w:t>Broadsoft</w:t>
      </w:r>
      <w:proofErr w:type="spellEnd"/>
    </w:p>
    <w:p w14:paraId="30EB990F" w14:textId="588639C5" w:rsidR="007A00E3" w:rsidRPr="00CF1947" w:rsidRDefault="00C052BB" w:rsidP="007345E3">
      <w:pPr>
        <w:pStyle w:val="Nadpis5"/>
        <w:rPr>
          <w:lang w:val="de-DE"/>
        </w:rPr>
      </w:pPr>
      <w:r w:rsidRPr="00CF1947">
        <w:rPr>
          <w:lang w:val="de-DE"/>
        </w:rPr>
        <w:t>Installation und Wartung</w:t>
      </w:r>
    </w:p>
    <w:p w14:paraId="595BB328" w14:textId="25253486" w:rsidR="006536DE" w:rsidRPr="00CF1947" w:rsidRDefault="00C052BB" w:rsidP="006536DE">
      <w:pPr>
        <w:pStyle w:val="Nadpis6"/>
        <w:rPr>
          <w:lang w:val="de-DE"/>
        </w:rPr>
      </w:pPr>
      <w:r w:rsidRPr="00CF1947">
        <w:rPr>
          <w:lang w:val="de-DE"/>
        </w:rPr>
        <w:t>Die Gegensprechanlage muss eine sichere Konfiguration mit HTTPS unterstützen</w:t>
      </w:r>
      <w:r w:rsidR="006536DE" w:rsidRPr="00CF1947">
        <w:rPr>
          <w:lang w:val="de-DE"/>
        </w:rPr>
        <w:t xml:space="preserve">. </w:t>
      </w:r>
    </w:p>
    <w:p w14:paraId="2DF4F626" w14:textId="53BD690C" w:rsidR="00855D15" w:rsidRPr="00D63564" w:rsidRDefault="00442D58" w:rsidP="007A00E3">
      <w:pPr>
        <w:pStyle w:val="Nadpis6"/>
        <w:rPr>
          <w:lang w:val="de-DE"/>
        </w:rPr>
      </w:pPr>
      <w:r w:rsidRPr="00D63564">
        <w:rPr>
          <w:lang w:val="de-DE"/>
        </w:rPr>
        <w:t>Die Gegensprechanlage soll die Verwendung von SNMP-basierten Verwaltungstools gemäß SNMP v2c unterstützen</w:t>
      </w:r>
      <w:r w:rsidR="00855D15" w:rsidRPr="00D63564">
        <w:rPr>
          <w:lang w:val="de-DE"/>
        </w:rPr>
        <w:t>.</w:t>
      </w:r>
    </w:p>
    <w:p w14:paraId="2993E9DF" w14:textId="4CA9E290" w:rsidR="00371869" w:rsidRPr="00D63564" w:rsidRDefault="00442D58" w:rsidP="00051EFB">
      <w:pPr>
        <w:pStyle w:val="Nadpis6"/>
        <w:rPr>
          <w:lang w:val="de-DE"/>
        </w:rPr>
      </w:pPr>
      <w:r w:rsidRPr="00D63564">
        <w:rPr>
          <w:lang w:val="de-DE"/>
        </w:rPr>
        <w:t>Die Gegensprechanlage ermöglicht Aktualisierungen der Software (Firmware) über das Netzwerk unter Verwendung von TFTP, HTTP oder Webschnittstelle</w:t>
      </w:r>
      <w:r w:rsidR="00855D15" w:rsidRPr="00D63564">
        <w:rPr>
          <w:lang w:val="de-DE"/>
        </w:rPr>
        <w:t>.</w:t>
      </w:r>
      <w:r w:rsidR="00051EFB" w:rsidRPr="00D63564">
        <w:rPr>
          <w:lang w:val="de-DE"/>
        </w:rPr>
        <w:t xml:space="preserve"> </w:t>
      </w:r>
    </w:p>
    <w:p w14:paraId="2A7FD03A" w14:textId="4355CC73" w:rsidR="006C237B" w:rsidRPr="00CF1947" w:rsidRDefault="00442D58" w:rsidP="006C237B">
      <w:pPr>
        <w:pStyle w:val="Nadpis6"/>
        <w:rPr>
          <w:lang w:val="de-DE"/>
        </w:rPr>
      </w:pPr>
      <w:r w:rsidRPr="00CF1947">
        <w:rPr>
          <w:lang w:val="de-DE"/>
        </w:rPr>
        <w:t xml:space="preserve">Die Gegensprechanlage akzeptiert die externe Zeitsynchronisation </w:t>
      </w:r>
      <w:proofErr w:type="gramStart"/>
      <w:r w:rsidRPr="00CF1947">
        <w:rPr>
          <w:lang w:val="de-DE"/>
        </w:rPr>
        <w:t>von einem NTP-Server</w:t>
      </w:r>
      <w:proofErr w:type="gramEnd"/>
      <w:r w:rsidRPr="00CF1947">
        <w:rPr>
          <w:lang w:val="de-DE"/>
        </w:rPr>
        <w:t xml:space="preserve"> (Network Time Protocol)</w:t>
      </w:r>
      <w:r w:rsidR="006C237B" w:rsidRPr="00CF1947">
        <w:rPr>
          <w:lang w:val="de-DE"/>
        </w:rPr>
        <w:t>.</w:t>
      </w:r>
    </w:p>
    <w:p w14:paraId="04640E1A" w14:textId="16EC2AB0" w:rsidR="004F6E68" w:rsidRPr="00CF1947" w:rsidRDefault="00442D58" w:rsidP="004F6E68">
      <w:pPr>
        <w:pStyle w:val="Nadpis6"/>
        <w:rPr>
          <w:lang w:val="de-DE"/>
        </w:rPr>
      </w:pPr>
      <w:r w:rsidRPr="00CF1947">
        <w:rPr>
          <w:lang w:val="de-DE"/>
        </w:rPr>
        <w:t>Die Gegensprechanlage unterstützt das Sichern und Wiederherstellen der Konfiguration</w:t>
      </w:r>
      <w:r w:rsidR="004F6E68" w:rsidRPr="00CF1947">
        <w:rPr>
          <w:lang w:val="de-DE"/>
        </w:rPr>
        <w:t>.</w:t>
      </w:r>
    </w:p>
    <w:p w14:paraId="0D7DA46F" w14:textId="384E0D10" w:rsidR="00855D15" w:rsidRPr="00CF1947" w:rsidRDefault="00442D58" w:rsidP="007A00E3">
      <w:pPr>
        <w:pStyle w:val="Nadpis6"/>
        <w:rPr>
          <w:lang w:val="de-DE"/>
        </w:rPr>
      </w:pPr>
      <w:r w:rsidRPr="00CF1947">
        <w:rPr>
          <w:lang w:val="de-DE"/>
        </w:rPr>
        <w:t>Die Gegensprechanlage speichert alle kundenspezifischen Einstellungen in einem nichtflüchtigen Speicher, der bei Stromausfällen oder Soft-</w:t>
      </w:r>
      <w:proofErr w:type="spellStart"/>
      <w:r w:rsidRPr="00CF1947">
        <w:rPr>
          <w:lang w:val="de-DE"/>
        </w:rPr>
        <w:t>Reset</w:t>
      </w:r>
      <w:proofErr w:type="spellEnd"/>
      <w:r w:rsidRPr="00CF1947">
        <w:rPr>
          <w:lang w:val="de-DE"/>
        </w:rPr>
        <w:t xml:space="preserve"> nicht verloren gehen darf</w:t>
      </w:r>
      <w:r w:rsidR="00855D15" w:rsidRPr="00CF1947">
        <w:rPr>
          <w:lang w:val="de-DE"/>
        </w:rPr>
        <w:t>.</w:t>
      </w:r>
    </w:p>
    <w:p w14:paraId="2819F783" w14:textId="6B57322B" w:rsidR="000E2D3D" w:rsidRPr="00CF1947" w:rsidRDefault="002E742C" w:rsidP="007345E3">
      <w:pPr>
        <w:pStyle w:val="Nadpis5"/>
        <w:rPr>
          <w:lang w:val="de-DE"/>
        </w:rPr>
      </w:pPr>
      <w:r w:rsidRPr="00CF1947">
        <w:rPr>
          <w:lang w:val="de-DE"/>
        </w:rPr>
        <w:t>Zugriffsprotokoll</w:t>
      </w:r>
    </w:p>
    <w:p w14:paraId="0739377B" w14:textId="1DC8620F" w:rsidR="00770686" w:rsidRPr="00CF1947" w:rsidRDefault="002E742C" w:rsidP="006C49D8">
      <w:pPr>
        <w:pStyle w:val="Nadpis6"/>
        <w:rPr>
          <w:lang w:val="de-DE"/>
        </w:rPr>
      </w:pPr>
      <w:r w:rsidRPr="00CF1947">
        <w:rPr>
          <w:lang w:val="de-DE"/>
        </w:rPr>
        <w:t>Die Gegensprechanlage muss in der Lage sein, Ereignisse wie Codes, Telefonanrufe, zu protokollieren und über die HTTP-Schnittstelle zur Überwachung bereitzustellen</w:t>
      </w:r>
      <w:r w:rsidR="00770686" w:rsidRPr="00CF1947">
        <w:rPr>
          <w:lang w:val="de-DE"/>
        </w:rPr>
        <w:t xml:space="preserve">. </w:t>
      </w:r>
    </w:p>
    <w:p w14:paraId="391229D3" w14:textId="14F945FD" w:rsidR="00770686" w:rsidRPr="00CF1947" w:rsidRDefault="002E742C" w:rsidP="006C49D8">
      <w:pPr>
        <w:pStyle w:val="Nadpis6"/>
        <w:rPr>
          <w:lang w:val="de-DE"/>
        </w:rPr>
      </w:pPr>
      <w:r w:rsidRPr="00CF1947">
        <w:rPr>
          <w:lang w:val="de-DE"/>
        </w:rPr>
        <w:t>Der Administrator muss festlegen können, ob die bestimmten Nachrichten unmittelbar nach dem Eintreten eines Ereignisses von der Gegensprechanlage gesendet werden oder ob sich der Kunde für die Ereignisprotokollierung registriert und dann seit der letzten Registrierung alle Ereignisse gleichzeitig anfordert</w:t>
      </w:r>
      <w:r w:rsidR="00770686" w:rsidRPr="00CF1947">
        <w:rPr>
          <w:lang w:val="de-DE"/>
        </w:rPr>
        <w:t>.</w:t>
      </w:r>
    </w:p>
    <w:p w14:paraId="08DB49B7" w14:textId="33B3BD74" w:rsidR="000915FB" w:rsidRPr="00CF1947" w:rsidRDefault="002E742C" w:rsidP="006C49D8">
      <w:pPr>
        <w:pStyle w:val="Nadpis6"/>
        <w:rPr>
          <w:lang w:val="de-DE"/>
        </w:rPr>
      </w:pPr>
      <w:r w:rsidRPr="00CF1947">
        <w:rPr>
          <w:lang w:val="de-DE"/>
        </w:rPr>
        <w:t>Der Kunde muss auswählen können, welche Nachrichten aus dem Ereignisprotokoll gemeldet werden</w:t>
      </w:r>
      <w:r w:rsidR="00770686" w:rsidRPr="00CF1947">
        <w:rPr>
          <w:lang w:val="de-DE"/>
        </w:rPr>
        <w:t>.</w:t>
      </w:r>
    </w:p>
    <w:p w14:paraId="5FA79E96" w14:textId="592CD031" w:rsidR="000E2D3D" w:rsidRPr="00CF1947" w:rsidRDefault="00142D8B" w:rsidP="007345E3">
      <w:pPr>
        <w:pStyle w:val="Nadpis5"/>
        <w:rPr>
          <w:lang w:val="de-DE"/>
        </w:rPr>
      </w:pPr>
      <w:r w:rsidRPr="00CF1947">
        <w:rPr>
          <w:lang w:val="de-DE"/>
        </w:rPr>
        <w:t>Gegensprechanlage</w:t>
      </w:r>
      <w:r w:rsidR="002E742C" w:rsidRPr="00CF1947">
        <w:rPr>
          <w:lang w:val="de-DE"/>
        </w:rPr>
        <w:t>-Diagnostik</w:t>
      </w:r>
    </w:p>
    <w:p w14:paraId="3C7BC7AB" w14:textId="5BE7B791" w:rsidR="002B6A89" w:rsidRPr="00CF1947" w:rsidRDefault="002E742C" w:rsidP="006C49D8">
      <w:pPr>
        <w:pStyle w:val="Nadpis6"/>
        <w:rPr>
          <w:lang w:val="de-DE"/>
        </w:rPr>
      </w:pPr>
      <w:r w:rsidRPr="00CF1947">
        <w:rPr>
          <w:lang w:val="de-DE"/>
        </w:rPr>
        <w:t xml:space="preserve">Die </w:t>
      </w:r>
      <w:r w:rsidR="00C545ED">
        <w:rPr>
          <w:lang w:val="de-DE"/>
        </w:rPr>
        <w:t xml:space="preserve">Gegensprechanlage muss mit LED-Leuchten </w:t>
      </w:r>
      <w:r w:rsidRPr="00CF1947">
        <w:rPr>
          <w:lang w:val="de-DE"/>
        </w:rPr>
        <w:t>ausgestattet sein, die sichtbare Statusin</w:t>
      </w:r>
      <w:r w:rsidR="00C545ED">
        <w:rPr>
          <w:lang w:val="de-DE"/>
        </w:rPr>
        <w:t>formationen liefern können. Die LED-Leuchten</w:t>
      </w:r>
      <w:r w:rsidRPr="00CF1947">
        <w:rPr>
          <w:lang w:val="de-DE"/>
        </w:rPr>
        <w:t xml:space="preserve"> zeigen den Betriebsstatus der Gegensprechanlage an und geben Auskunft über Stromversorgung, Netzwerkstatus und Gegensprechanlagenstatus</w:t>
      </w:r>
      <w:r w:rsidR="006C49D8" w:rsidRPr="00CF1947">
        <w:rPr>
          <w:lang w:val="de-DE"/>
        </w:rPr>
        <w:t>.</w:t>
      </w:r>
    </w:p>
    <w:p w14:paraId="73A7C987" w14:textId="78808CE2" w:rsidR="002B6A89" w:rsidRPr="00CF1947" w:rsidRDefault="002E742C" w:rsidP="006C49D8">
      <w:pPr>
        <w:pStyle w:val="Nadpis6"/>
        <w:rPr>
          <w:lang w:val="de-DE"/>
        </w:rPr>
      </w:pPr>
      <w:r w:rsidRPr="00CF1947">
        <w:rPr>
          <w:lang w:val="de-DE"/>
        </w:rPr>
        <w:t>Die Gegensp</w:t>
      </w:r>
      <w:r w:rsidR="003B055E">
        <w:rPr>
          <w:lang w:val="de-DE"/>
        </w:rPr>
        <w:t xml:space="preserve">rechanlage muss von einer </w:t>
      </w:r>
      <w:proofErr w:type="spellStart"/>
      <w:r w:rsidR="003B055E">
        <w:rPr>
          <w:lang w:val="de-DE"/>
        </w:rPr>
        <w:t>Wachhundf</w:t>
      </w:r>
      <w:r w:rsidRPr="00CF1947">
        <w:rPr>
          <w:lang w:val="de-DE"/>
        </w:rPr>
        <w:t>unktion</w:t>
      </w:r>
      <w:proofErr w:type="spellEnd"/>
      <w:r w:rsidRPr="00CF1947">
        <w:rPr>
          <w:lang w:val="de-DE"/>
        </w:rPr>
        <w:t xml:space="preserve"> überwacht werden, die Prozesse automatisch neu initiiert oder das Gerät neu startet, wenn eine Fehlfunktion festgestellt wird</w:t>
      </w:r>
      <w:r w:rsidR="002B6A89" w:rsidRPr="00CF1947">
        <w:rPr>
          <w:lang w:val="de-DE"/>
        </w:rPr>
        <w:t>.</w:t>
      </w:r>
    </w:p>
    <w:p w14:paraId="06EB3B27" w14:textId="6B703091" w:rsidR="000E2D3D" w:rsidRPr="00CF1947" w:rsidRDefault="002E742C" w:rsidP="007345E3">
      <w:pPr>
        <w:pStyle w:val="Nadpis5"/>
        <w:rPr>
          <w:lang w:val="de-DE"/>
        </w:rPr>
      </w:pPr>
      <w:r w:rsidRPr="00CF1947">
        <w:rPr>
          <w:lang w:val="de-DE"/>
        </w:rPr>
        <w:t>Hardware-Schnittstellen</w:t>
      </w:r>
    </w:p>
    <w:p w14:paraId="09490B6E" w14:textId="277FBA67" w:rsidR="000E2D3D" w:rsidRPr="00CF1947" w:rsidRDefault="002E742C" w:rsidP="004A3C3A">
      <w:pPr>
        <w:pStyle w:val="Nadpis6"/>
        <w:rPr>
          <w:lang w:val="de-DE"/>
        </w:rPr>
      </w:pPr>
      <w:r w:rsidRPr="00CF1947">
        <w:rPr>
          <w:lang w:val="de-DE"/>
        </w:rPr>
        <w:t>Netzwerkschnittstelle</w:t>
      </w:r>
    </w:p>
    <w:p w14:paraId="524840A5" w14:textId="7F31745F" w:rsidR="00C51EDA" w:rsidRPr="00CF1947" w:rsidRDefault="002E742C" w:rsidP="001646AF">
      <w:pPr>
        <w:pStyle w:val="Nadpis7"/>
        <w:rPr>
          <w:lang w:val="de-DE"/>
        </w:rPr>
      </w:pPr>
      <w:r w:rsidRPr="00CF1947">
        <w:rPr>
          <w:lang w:val="de-DE"/>
        </w:rPr>
        <w:t>Die Gegensprechanlage muss mit einem 10BASE-T/100BASE-TX Fast Ethernet-Port ausgestattet sein, der einen Standard-RJ45-Anschluss verwendet, und die automatische Aushandlung der Netzwerkgeschwindigkeit (100 MBit/s und 10 MBit/s</w:t>
      </w:r>
      <w:r w:rsidR="000F3D65" w:rsidRPr="00CF1947">
        <w:rPr>
          <w:lang w:val="de-DE"/>
        </w:rPr>
        <w:t>) und des Übertragungsmodus (Voll- und Halbduplex</w:t>
      </w:r>
      <w:r w:rsidRPr="00CF1947">
        <w:rPr>
          <w:lang w:val="de-DE"/>
        </w:rPr>
        <w:t>) unterstützen</w:t>
      </w:r>
      <w:r w:rsidR="00C51EDA" w:rsidRPr="00CF1947">
        <w:rPr>
          <w:lang w:val="de-DE"/>
        </w:rPr>
        <w:t>.</w:t>
      </w:r>
    </w:p>
    <w:p w14:paraId="38E4D0EF" w14:textId="074F207F" w:rsidR="00532FE1" w:rsidRPr="00CF1947" w:rsidRDefault="00BC105E" w:rsidP="00532FE1">
      <w:pPr>
        <w:pStyle w:val="Nadpis6"/>
        <w:rPr>
          <w:lang w:val="de-DE"/>
        </w:rPr>
      </w:pPr>
      <w:r w:rsidRPr="00CF1947">
        <w:rPr>
          <w:lang w:val="de-DE"/>
        </w:rPr>
        <w:t>Türe</w:t>
      </w:r>
    </w:p>
    <w:p w14:paraId="7D9DC50E" w14:textId="44A54CBC" w:rsidR="00532FE1" w:rsidRPr="00CF1947" w:rsidRDefault="00FC61E2" w:rsidP="00132CF4">
      <w:pPr>
        <w:pStyle w:val="Nadpis7"/>
        <w:rPr>
          <w:lang w:val="de-DE"/>
        </w:rPr>
      </w:pPr>
      <w:r w:rsidRPr="00CF1947">
        <w:rPr>
          <w:lang w:val="de-DE"/>
        </w:rPr>
        <w:lastRenderedPageBreak/>
        <w:t xml:space="preserve">Die Gegensprechanlage muss mit zwei unabhängigen Ausgängen zur Türsteuerung ausgestattet sein. </w:t>
      </w:r>
      <w:r w:rsidR="00142D8B" w:rsidRPr="00CF1947">
        <w:rPr>
          <w:lang w:val="de-DE"/>
        </w:rPr>
        <w:t>Ein aktives Relais</w:t>
      </w:r>
      <w:r w:rsidRPr="00CF1947">
        <w:rPr>
          <w:lang w:val="de-DE"/>
        </w:rPr>
        <w:t xml:space="preserve"> mit </w:t>
      </w:r>
      <w:r w:rsidRPr="00D63564">
        <w:rPr>
          <w:lang w:val="de-DE"/>
        </w:rPr>
        <w:t xml:space="preserve">mindestens 8 VDC/600 mA </w:t>
      </w:r>
      <w:r w:rsidRPr="00CF1947">
        <w:rPr>
          <w:lang w:val="de-DE"/>
        </w:rPr>
        <w:t xml:space="preserve">und ein </w:t>
      </w:r>
      <w:proofErr w:type="spellStart"/>
      <w:r w:rsidR="00132CF4" w:rsidRPr="00CF1947">
        <w:rPr>
          <w:lang w:val="de-DE"/>
        </w:rPr>
        <w:t>Schließerrelais</w:t>
      </w:r>
      <w:proofErr w:type="spellEnd"/>
      <w:r w:rsidR="00132CF4" w:rsidRPr="00CF1947">
        <w:rPr>
          <w:lang w:val="de-DE"/>
        </w:rPr>
        <w:t>/</w:t>
      </w:r>
      <w:proofErr w:type="spellStart"/>
      <w:r w:rsidR="00132CF4" w:rsidRPr="00CF1947">
        <w:rPr>
          <w:lang w:val="de-DE"/>
        </w:rPr>
        <w:t>Öffnerrelais</w:t>
      </w:r>
      <w:proofErr w:type="spellEnd"/>
      <w:r w:rsidRPr="00CF1947">
        <w:rPr>
          <w:lang w:val="de-DE"/>
        </w:rPr>
        <w:t xml:space="preserve">, </w:t>
      </w:r>
      <w:proofErr w:type="gramStart"/>
      <w:r w:rsidRPr="00CF1947">
        <w:rPr>
          <w:lang w:val="de-DE"/>
        </w:rPr>
        <w:t>das</w:t>
      </w:r>
      <w:proofErr w:type="gramEnd"/>
      <w:r w:rsidRPr="00CF1947">
        <w:rPr>
          <w:lang w:val="de-DE"/>
        </w:rPr>
        <w:t xml:space="preserve"> bis zu 30 V AC/DC 1A unterstützt</w:t>
      </w:r>
      <w:r w:rsidR="003D2339" w:rsidRPr="00CF1947">
        <w:rPr>
          <w:lang w:val="de-DE"/>
        </w:rPr>
        <w:t>.</w:t>
      </w:r>
    </w:p>
    <w:p w14:paraId="289DB6CE" w14:textId="19AC0117" w:rsidR="00CE22DA" w:rsidRPr="00D63564" w:rsidRDefault="00CE22DA" w:rsidP="00CE22DA">
      <w:pPr>
        <w:pStyle w:val="Nadpis6"/>
        <w:rPr>
          <w:lang w:val="de-DE"/>
        </w:rPr>
      </w:pPr>
      <w:r w:rsidRPr="00D63564">
        <w:rPr>
          <w:lang w:val="de-DE"/>
        </w:rPr>
        <w:t>Audio</w:t>
      </w:r>
    </w:p>
    <w:p w14:paraId="457AB51B" w14:textId="645B0261" w:rsidR="00CE22DA" w:rsidRPr="00D63564" w:rsidRDefault="00FC61E2" w:rsidP="00CE22DA">
      <w:pPr>
        <w:pStyle w:val="Nadpis7"/>
        <w:rPr>
          <w:lang w:val="de-DE"/>
        </w:rPr>
      </w:pPr>
      <w:r w:rsidRPr="00D63564">
        <w:rPr>
          <w:lang w:val="de-DE"/>
        </w:rPr>
        <w:t>Die Gegensprechanlage muss mit einem Leitungsausgang ausgestattet sein</w:t>
      </w:r>
      <w:r w:rsidR="00CE22DA" w:rsidRPr="00D63564">
        <w:rPr>
          <w:lang w:val="de-DE"/>
        </w:rPr>
        <w:t>.</w:t>
      </w:r>
    </w:p>
    <w:p w14:paraId="0F82B676" w14:textId="122F8343" w:rsidR="00AD7D2B" w:rsidRPr="00CF1947" w:rsidRDefault="00FC61E2" w:rsidP="00AD7D2B">
      <w:pPr>
        <w:pStyle w:val="Nadpis6"/>
        <w:rPr>
          <w:lang w:val="de-DE"/>
        </w:rPr>
      </w:pPr>
      <w:r w:rsidRPr="00CF1947">
        <w:rPr>
          <w:lang w:val="de-DE"/>
        </w:rPr>
        <w:t>Leistung</w:t>
      </w:r>
    </w:p>
    <w:p w14:paraId="249E84B1" w14:textId="76B287D9" w:rsidR="00AD7D2B" w:rsidRPr="00CF1947" w:rsidRDefault="00FC61E2" w:rsidP="00AD7D2B">
      <w:pPr>
        <w:pStyle w:val="Nadpis7"/>
        <w:rPr>
          <w:lang w:val="de-DE"/>
        </w:rPr>
      </w:pPr>
      <w:r w:rsidRPr="00CF1947">
        <w:rPr>
          <w:lang w:val="de-DE"/>
        </w:rPr>
        <w:t>Die Gegensprechanlage muss mit einem Klemmenblock ausgestattet sein, der die Konnektivität für die externe Stromversorgung gewährleistet</w:t>
      </w:r>
      <w:r w:rsidR="00AD7D2B" w:rsidRPr="00CF1947">
        <w:rPr>
          <w:lang w:val="de-DE"/>
        </w:rPr>
        <w:t>.</w:t>
      </w:r>
    </w:p>
    <w:p w14:paraId="095CA928" w14:textId="6A6C048D" w:rsidR="007F0537" w:rsidRPr="00CF1947" w:rsidRDefault="00FC61E2" w:rsidP="007345E3">
      <w:pPr>
        <w:pStyle w:val="Nadpis5"/>
        <w:rPr>
          <w:lang w:val="de-DE"/>
        </w:rPr>
      </w:pPr>
      <w:r w:rsidRPr="00CF1947">
        <w:rPr>
          <w:lang w:val="de-DE"/>
        </w:rPr>
        <w:t>Anlage</w:t>
      </w:r>
    </w:p>
    <w:p w14:paraId="42D229D0" w14:textId="69C885A1" w:rsidR="00AA0415" w:rsidRPr="00D63564" w:rsidRDefault="00FC61E2" w:rsidP="00AA0415">
      <w:pPr>
        <w:pStyle w:val="Nadpis6"/>
        <w:numPr>
          <w:ilvl w:val="5"/>
          <w:numId w:val="13"/>
        </w:numPr>
        <w:rPr>
          <w:lang w:val="de-DE"/>
        </w:rPr>
      </w:pPr>
      <w:r w:rsidRPr="00CF1947">
        <w:rPr>
          <w:lang w:val="de-DE"/>
        </w:rPr>
        <w:t xml:space="preserve">Die </w:t>
      </w:r>
      <w:r w:rsidRPr="00D63564">
        <w:rPr>
          <w:lang w:val="de-DE"/>
        </w:rPr>
        <w:t>Gegensprechanlage soll</w:t>
      </w:r>
      <w:r w:rsidR="00CE69B4" w:rsidRPr="00D63564">
        <w:rPr>
          <w:lang w:val="de-DE"/>
        </w:rPr>
        <w:t>:</w:t>
      </w:r>
    </w:p>
    <w:p w14:paraId="139AF8F1" w14:textId="5524A8FD" w:rsidR="00CE69B4" w:rsidRPr="00D63564" w:rsidRDefault="004934B0" w:rsidP="009105A9">
      <w:pPr>
        <w:pStyle w:val="Nadpis7"/>
        <w:rPr>
          <w:lang w:val="de-DE"/>
        </w:rPr>
      </w:pPr>
      <w:r w:rsidRPr="00D63564">
        <w:rPr>
          <w:lang w:val="de-DE"/>
        </w:rPr>
        <w:t xml:space="preserve"> </w:t>
      </w:r>
      <w:r w:rsidR="00FD4DD3" w:rsidRPr="00D63564">
        <w:rPr>
          <w:lang w:val="de-DE"/>
        </w:rPr>
        <w:t>m</w:t>
      </w:r>
      <w:r w:rsidR="00FC61E2" w:rsidRPr="00D63564">
        <w:rPr>
          <w:lang w:val="de-DE"/>
        </w:rPr>
        <w:t>it IP6</w:t>
      </w:r>
      <w:r w:rsidR="00D63564" w:rsidRPr="00D63564">
        <w:rPr>
          <w:lang w:val="de-DE"/>
        </w:rPr>
        <w:t>9K</w:t>
      </w:r>
      <w:r w:rsidR="00FC61E2" w:rsidRPr="00D63564">
        <w:rPr>
          <w:lang w:val="de-DE"/>
        </w:rPr>
        <w:t>-Gehäuse hergestellt und IK</w:t>
      </w:r>
      <w:r w:rsidR="00D63564" w:rsidRPr="00D63564">
        <w:rPr>
          <w:lang w:val="de-DE"/>
        </w:rPr>
        <w:t>10</w:t>
      </w:r>
      <w:r w:rsidR="00FC61E2" w:rsidRPr="00D63564">
        <w:rPr>
          <w:lang w:val="de-DE"/>
        </w:rPr>
        <w:t>-zertifiziert werden</w:t>
      </w:r>
      <w:r w:rsidR="00FD714C" w:rsidRPr="00D63564">
        <w:rPr>
          <w:lang w:val="de-DE"/>
        </w:rPr>
        <w:t xml:space="preserve"> </w:t>
      </w:r>
    </w:p>
    <w:p w14:paraId="3B4CEA00" w14:textId="33F29CAE" w:rsidR="00180A90" w:rsidRPr="00D63564" w:rsidRDefault="00FD4DD3" w:rsidP="00180A90">
      <w:pPr>
        <w:pStyle w:val="Nadpis7"/>
        <w:rPr>
          <w:lang w:val="de-DE"/>
        </w:rPr>
      </w:pPr>
      <w:r w:rsidRPr="00D63564">
        <w:rPr>
          <w:lang w:val="de-DE"/>
        </w:rPr>
        <w:t>m</w:t>
      </w:r>
      <w:r w:rsidR="00FD714C" w:rsidRPr="00D63564">
        <w:rPr>
          <w:lang w:val="de-DE"/>
        </w:rPr>
        <w:t>it einem Sabotageschalter ausgestattet sein</w:t>
      </w:r>
      <w:r w:rsidR="0023506D" w:rsidRPr="00D63564">
        <w:rPr>
          <w:lang w:val="de-DE"/>
        </w:rPr>
        <w:t>.</w:t>
      </w:r>
    </w:p>
    <w:p w14:paraId="15A43A46" w14:textId="569ADE09" w:rsidR="00C07C98" w:rsidRPr="00D63564" w:rsidRDefault="00C401B4" w:rsidP="00C07C98">
      <w:pPr>
        <w:pStyle w:val="Nadpis7"/>
        <w:rPr>
          <w:lang w:val="de-DE"/>
        </w:rPr>
      </w:pPr>
      <w:r w:rsidRPr="00D63564">
        <w:rPr>
          <w:lang w:val="de-DE"/>
        </w:rPr>
        <w:t>v</w:t>
      </w:r>
      <w:r w:rsidR="008A123A" w:rsidRPr="00D63564">
        <w:rPr>
          <w:lang w:val="de-DE"/>
        </w:rPr>
        <w:t>on robuster Konstruktion sein</w:t>
      </w:r>
      <w:r w:rsidR="00C07C98" w:rsidRPr="00D63564">
        <w:rPr>
          <w:lang w:val="de-DE"/>
        </w:rPr>
        <w:t>.</w:t>
      </w:r>
    </w:p>
    <w:p w14:paraId="65743BFA" w14:textId="037D6B03" w:rsidR="008C5D90" w:rsidRPr="00D63564" w:rsidRDefault="009E2D28" w:rsidP="008C5D90">
      <w:pPr>
        <w:pStyle w:val="Nadpis7"/>
        <w:rPr>
          <w:lang w:val="de-DE"/>
        </w:rPr>
      </w:pPr>
      <w:r w:rsidRPr="00D63564">
        <w:rPr>
          <w:lang w:val="de-DE"/>
        </w:rPr>
        <w:t>m</w:t>
      </w:r>
      <w:r w:rsidR="008A123A" w:rsidRPr="00D63564">
        <w:rPr>
          <w:lang w:val="de-DE"/>
        </w:rPr>
        <w:t>it schwarzer Oberfläche erhältlich sein</w:t>
      </w:r>
    </w:p>
    <w:p w14:paraId="0B2408CB" w14:textId="74A01C80" w:rsidR="00C51EDA" w:rsidRPr="00CF1947" w:rsidRDefault="008A123A" w:rsidP="007345E3">
      <w:pPr>
        <w:pStyle w:val="Nadpis5"/>
        <w:rPr>
          <w:lang w:val="de-DE"/>
        </w:rPr>
      </w:pPr>
      <w:r w:rsidRPr="00CF1947">
        <w:rPr>
          <w:lang w:val="de-DE"/>
        </w:rPr>
        <w:t>Leistung</w:t>
      </w:r>
    </w:p>
    <w:p w14:paraId="0071F7A4" w14:textId="33D2C89C" w:rsidR="00C51EDA" w:rsidRPr="00CF1947" w:rsidRDefault="008A123A" w:rsidP="007F0537">
      <w:pPr>
        <w:pStyle w:val="Nadpis6"/>
        <w:rPr>
          <w:lang w:val="de-DE"/>
        </w:rPr>
      </w:pPr>
      <w:r w:rsidRPr="00CF1947">
        <w:rPr>
          <w:lang w:val="de-DE"/>
        </w:rPr>
        <w:t>Stromversorgung über Ethernet IEEE 802.3af / 802.3at Typ 1 Klasse 0</w:t>
      </w:r>
    </w:p>
    <w:p w14:paraId="2F360248" w14:textId="77777777" w:rsidR="00C51EDA" w:rsidRPr="00CF1947" w:rsidRDefault="006D7C30" w:rsidP="007F0537">
      <w:pPr>
        <w:pStyle w:val="Nadpis6"/>
        <w:rPr>
          <w:lang w:val="de-DE"/>
        </w:rPr>
      </w:pPr>
      <w:r w:rsidRPr="00CF1947">
        <w:rPr>
          <w:lang w:val="de-DE"/>
        </w:rPr>
        <w:t>12</w:t>
      </w:r>
      <w:r w:rsidR="007F0537" w:rsidRPr="00CF1947">
        <w:rPr>
          <w:lang w:val="de-DE"/>
        </w:rPr>
        <w:t xml:space="preserve"> V DC</w:t>
      </w:r>
    </w:p>
    <w:p w14:paraId="4602445F" w14:textId="109DD71E" w:rsidR="00762D65" w:rsidRPr="00CF1947" w:rsidRDefault="002D2AC6" w:rsidP="00762D65">
      <w:pPr>
        <w:pStyle w:val="Nadpis7"/>
        <w:rPr>
          <w:lang w:val="de-DE"/>
        </w:rPr>
      </w:pPr>
      <w:proofErr w:type="spellStart"/>
      <w:r>
        <w:rPr>
          <w:lang w:val="de-DE"/>
        </w:rPr>
        <w:t>m</w:t>
      </w:r>
      <w:r w:rsidR="00762D65" w:rsidRPr="00CF1947">
        <w:rPr>
          <w:lang w:val="de-DE"/>
        </w:rPr>
        <w:t>ax</w:t>
      </w:r>
      <w:proofErr w:type="spellEnd"/>
      <w:r w:rsidR="00762D65" w:rsidRPr="00CF1947">
        <w:rPr>
          <w:lang w:val="de-DE"/>
        </w:rPr>
        <w:t xml:space="preserve">: </w:t>
      </w:r>
      <w:r w:rsidR="002F2E25" w:rsidRPr="00CF1947">
        <w:rPr>
          <w:lang w:val="de-DE"/>
        </w:rPr>
        <w:t>2A</w:t>
      </w:r>
    </w:p>
    <w:p w14:paraId="6005C90A" w14:textId="2A5BA391" w:rsidR="000E2D3D" w:rsidRPr="00CF1947" w:rsidRDefault="008A123A" w:rsidP="007345E3">
      <w:pPr>
        <w:pStyle w:val="Nadpis5"/>
        <w:rPr>
          <w:lang w:val="de-DE"/>
        </w:rPr>
      </w:pPr>
      <w:r w:rsidRPr="00CF1947">
        <w:rPr>
          <w:lang w:val="de-DE"/>
        </w:rPr>
        <w:t>Umwelt</w:t>
      </w:r>
    </w:p>
    <w:p w14:paraId="58FE6297" w14:textId="565C7038" w:rsidR="000B7143" w:rsidRPr="00D63564" w:rsidRDefault="008A123A" w:rsidP="000B7143">
      <w:pPr>
        <w:pStyle w:val="Nadpis6"/>
        <w:rPr>
          <w:lang w:val="de-DE"/>
        </w:rPr>
      </w:pPr>
      <w:r w:rsidRPr="00CF1947">
        <w:rPr>
          <w:lang w:val="de-DE"/>
        </w:rPr>
        <w:t>Die Gegensprechanlage soll</w:t>
      </w:r>
      <w:r w:rsidR="000B7143" w:rsidRPr="00CF1947">
        <w:rPr>
          <w:lang w:val="de-DE"/>
        </w:rPr>
        <w:t>:</w:t>
      </w:r>
    </w:p>
    <w:p w14:paraId="32193284" w14:textId="316F37AE" w:rsidR="00C51EDA" w:rsidRPr="00D63564" w:rsidRDefault="001B34FD" w:rsidP="000B7143">
      <w:pPr>
        <w:pStyle w:val="Nadpis7"/>
        <w:rPr>
          <w:lang w:val="de-DE"/>
        </w:rPr>
      </w:pPr>
      <w:bookmarkStart w:id="15" w:name="OLE_LINK3"/>
      <w:r w:rsidRPr="00D63564">
        <w:rPr>
          <w:lang w:val="de-DE"/>
        </w:rPr>
        <w:t>i</w:t>
      </w:r>
      <w:r w:rsidR="009B5D99" w:rsidRPr="00D63564">
        <w:rPr>
          <w:lang w:val="de-DE"/>
        </w:rPr>
        <w:t>m</w:t>
      </w:r>
      <w:r w:rsidR="008A123A" w:rsidRPr="00D63564">
        <w:rPr>
          <w:lang w:val="de-DE"/>
        </w:rPr>
        <w:t xml:space="preserve"> folgende</w:t>
      </w:r>
      <w:r w:rsidR="009B5D99" w:rsidRPr="00D63564">
        <w:rPr>
          <w:lang w:val="de-DE"/>
        </w:rPr>
        <w:t>n</w:t>
      </w:r>
      <w:r w:rsidR="008A123A" w:rsidRPr="00D63564">
        <w:rPr>
          <w:lang w:val="de-DE"/>
        </w:rPr>
        <w:t xml:space="preserve"> Temperaturbereich arbeiten </w:t>
      </w:r>
      <w:r w:rsidR="006D7C30" w:rsidRPr="00D63564">
        <w:rPr>
          <w:lang w:val="de-DE"/>
        </w:rPr>
        <w:t>-4</w:t>
      </w:r>
      <w:r w:rsidR="00FA6150" w:rsidRPr="00D63564">
        <w:rPr>
          <w:lang w:val="de-DE"/>
        </w:rPr>
        <w:t>0</w:t>
      </w:r>
      <w:r w:rsidR="00C51EDA" w:rsidRPr="00D63564">
        <w:rPr>
          <w:lang w:val="de-DE"/>
        </w:rPr>
        <w:t xml:space="preserve"> </w:t>
      </w:r>
      <w:r w:rsidR="00C51EDA" w:rsidRPr="00D63564">
        <w:rPr>
          <w:lang w:val="de-DE"/>
        </w:rPr>
        <w:sym w:font="Symbol" w:char="F0B0"/>
      </w:r>
      <w:r w:rsidR="006D7C30" w:rsidRPr="00D63564">
        <w:rPr>
          <w:lang w:val="de-DE"/>
        </w:rPr>
        <w:t xml:space="preserve">C </w:t>
      </w:r>
      <w:r w:rsidR="00142D8B" w:rsidRPr="00D63564">
        <w:rPr>
          <w:lang w:val="de-DE"/>
        </w:rPr>
        <w:t>bis</w:t>
      </w:r>
      <w:r w:rsidR="006D7C30" w:rsidRPr="00D63564">
        <w:rPr>
          <w:lang w:val="de-DE"/>
        </w:rPr>
        <w:t xml:space="preserve"> +</w:t>
      </w:r>
      <w:r w:rsidR="0028490E" w:rsidRPr="00D63564">
        <w:rPr>
          <w:lang w:val="de-DE"/>
        </w:rPr>
        <w:t>55</w:t>
      </w:r>
      <w:r w:rsidR="00C51EDA" w:rsidRPr="00D63564">
        <w:rPr>
          <w:lang w:val="de-DE"/>
        </w:rPr>
        <w:t xml:space="preserve"> </w:t>
      </w:r>
      <w:r w:rsidR="00C51EDA" w:rsidRPr="00D63564">
        <w:rPr>
          <w:lang w:val="de-DE"/>
        </w:rPr>
        <w:sym w:font="Symbol" w:char="F0B0"/>
      </w:r>
      <w:r w:rsidR="00C51EDA" w:rsidRPr="00D63564">
        <w:rPr>
          <w:lang w:val="de-DE"/>
        </w:rPr>
        <w:t xml:space="preserve">C </w:t>
      </w:r>
      <w:bookmarkEnd w:id="15"/>
      <w:r w:rsidR="00945A40" w:rsidRPr="00D63564">
        <w:rPr>
          <w:lang w:val="de-DE"/>
        </w:rPr>
        <w:t>(-40</w:t>
      </w:r>
      <w:r w:rsidR="00C51EDA" w:rsidRPr="00D63564">
        <w:rPr>
          <w:lang w:val="de-DE"/>
        </w:rPr>
        <w:t xml:space="preserve"> </w:t>
      </w:r>
      <w:r w:rsidR="00C51EDA" w:rsidRPr="00D63564">
        <w:rPr>
          <w:lang w:val="de-DE"/>
        </w:rPr>
        <w:sym w:font="Symbol" w:char="F0B0"/>
      </w:r>
      <w:r w:rsidR="00FA6150" w:rsidRPr="00D63564">
        <w:rPr>
          <w:lang w:val="de-DE"/>
        </w:rPr>
        <w:t xml:space="preserve">F </w:t>
      </w:r>
      <w:r w:rsidR="00142D8B" w:rsidRPr="00D63564">
        <w:rPr>
          <w:lang w:val="de-DE"/>
        </w:rPr>
        <w:t>bis</w:t>
      </w:r>
      <w:r w:rsidR="00FA6150" w:rsidRPr="00D63564">
        <w:rPr>
          <w:lang w:val="de-DE"/>
        </w:rPr>
        <w:t xml:space="preserve"> </w:t>
      </w:r>
      <w:r w:rsidR="00945A40" w:rsidRPr="00D63564">
        <w:rPr>
          <w:lang w:val="de-DE"/>
        </w:rPr>
        <w:t>1</w:t>
      </w:r>
      <w:r w:rsidR="0028490E" w:rsidRPr="00D63564">
        <w:rPr>
          <w:lang w:val="de-DE"/>
        </w:rPr>
        <w:t>31</w:t>
      </w:r>
      <w:r w:rsidR="00C51EDA" w:rsidRPr="00D63564">
        <w:rPr>
          <w:lang w:val="de-DE"/>
        </w:rPr>
        <w:t xml:space="preserve"> </w:t>
      </w:r>
      <w:r w:rsidR="00C51EDA" w:rsidRPr="00D63564">
        <w:rPr>
          <w:lang w:val="de-DE"/>
        </w:rPr>
        <w:sym w:font="Symbol" w:char="F0B0"/>
      </w:r>
      <w:r w:rsidR="00C51EDA" w:rsidRPr="00D63564">
        <w:rPr>
          <w:lang w:val="de-DE"/>
        </w:rPr>
        <w:t>F)</w:t>
      </w:r>
    </w:p>
    <w:p w14:paraId="0FDCFDDE" w14:textId="16593769" w:rsidR="009105A9" w:rsidRPr="00D63564" w:rsidRDefault="002D2AC6" w:rsidP="00D63564">
      <w:pPr>
        <w:pStyle w:val="Nadpis7"/>
        <w:rPr>
          <w:lang w:val="de-DE"/>
        </w:rPr>
      </w:pPr>
      <w:r w:rsidRPr="00D63564">
        <w:rPr>
          <w:lang w:val="de-DE"/>
        </w:rPr>
        <w:t>i</w:t>
      </w:r>
      <w:r w:rsidR="008A123A" w:rsidRPr="00D63564">
        <w:rPr>
          <w:lang w:val="de-DE"/>
        </w:rPr>
        <w:t>n einem Luftfeuchtigkeitsbereich von 10</w:t>
      </w:r>
      <w:r w:rsidRPr="00D63564">
        <w:rPr>
          <w:lang w:val="de-DE"/>
        </w:rPr>
        <w:t>-</w:t>
      </w:r>
      <w:r w:rsidR="00C13610" w:rsidRPr="00D63564">
        <w:rPr>
          <w:lang w:val="de-DE"/>
        </w:rPr>
        <w:t>9</w:t>
      </w:r>
      <w:r w:rsidR="008A123A" w:rsidRPr="00D63564">
        <w:rPr>
          <w:lang w:val="de-DE"/>
        </w:rPr>
        <w:t>5</w:t>
      </w:r>
      <w:r w:rsidR="0010571B" w:rsidRPr="00D63564">
        <w:rPr>
          <w:lang w:val="de-DE"/>
        </w:rPr>
        <w:t xml:space="preserve"> </w:t>
      </w:r>
      <w:r w:rsidR="008A123A" w:rsidRPr="00D63564">
        <w:rPr>
          <w:lang w:val="de-DE"/>
        </w:rPr>
        <w:t xml:space="preserve">% relativer Luftfeuchtigkeit (nicht </w:t>
      </w:r>
      <w:r w:rsidR="008A123A" w:rsidRPr="00CF1947">
        <w:rPr>
          <w:lang w:val="de-DE"/>
        </w:rPr>
        <w:t>kondensierend) arbeiten</w:t>
      </w:r>
      <w:r w:rsidR="00AB602B" w:rsidRPr="00CF1947">
        <w:rPr>
          <w:lang w:val="de-DE"/>
        </w:rPr>
        <w:t>.</w:t>
      </w:r>
    </w:p>
    <w:p w14:paraId="2C03F9B4" w14:textId="2A406B69" w:rsidR="000E2D3D" w:rsidRPr="00CF1947" w:rsidRDefault="009C5695" w:rsidP="003E7004">
      <w:pPr>
        <w:pStyle w:val="Nadpis1"/>
        <w:numPr>
          <w:ilvl w:val="0"/>
          <w:numId w:val="0"/>
        </w:numPr>
        <w:ind w:left="180"/>
        <w:rPr>
          <w:lang w:val="de-DE"/>
        </w:rPr>
      </w:pPr>
      <w:r w:rsidRPr="00CF1947">
        <w:rPr>
          <w:lang w:val="de-DE"/>
        </w:rPr>
        <w:t>TEIL 3</w:t>
      </w:r>
      <w:r w:rsidR="003E7004" w:rsidRPr="00CF1947">
        <w:rPr>
          <w:lang w:val="de-DE"/>
        </w:rPr>
        <w:t xml:space="preserve"> AUSFÜHRUNG</w:t>
      </w:r>
    </w:p>
    <w:p w14:paraId="2F8F2FE1" w14:textId="04655BA9" w:rsidR="000E2D3D" w:rsidRPr="00CF1947" w:rsidRDefault="009C5695" w:rsidP="009C5695">
      <w:pPr>
        <w:pStyle w:val="Nadpis2"/>
        <w:numPr>
          <w:ilvl w:val="0"/>
          <w:numId w:val="0"/>
        </w:numPr>
        <w:rPr>
          <w:lang w:val="de-DE"/>
        </w:rPr>
      </w:pPr>
      <w:r w:rsidRPr="00CF1947">
        <w:rPr>
          <w:lang w:val="de-DE"/>
        </w:rPr>
        <w:t xml:space="preserve">3.01 </w:t>
      </w:r>
      <w:r w:rsidR="000E2D3D" w:rsidRPr="00CF1947">
        <w:rPr>
          <w:lang w:val="de-DE"/>
        </w:rPr>
        <w:t>installation</w:t>
      </w:r>
    </w:p>
    <w:p w14:paraId="232C9B23" w14:textId="29A4E11D" w:rsidR="000E2D3D" w:rsidRPr="00CF1947" w:rsidRDefault="003E7004" w:rsidP="009C5695">
      <w:pPr>
        <w:pStyle w:val="Nadpis3"/>
        <w:numPr>
          <w:ilvl w:val="2"/>
          <w:numId w:val="43"/>
        </w:numPr>
        <w:rPr>
          <w:lang w:val="de-DE"/>
        </w:rPr>
      </w:pPr>
      <w:r w:rsidRPr="00CF1947">
        <w:rPr>
          <w:lang w:val="de-DE"/>
        </w:rPr>
        <w:t>Der Auftragnehmer muss die Anweisungen in der vom Hersteller bereitgestellten Dokumentation sorgfältig befolgen, um sicherzustellen, dass alle Schritte unternommen wurden, um ein zuverlässiges, einfach zu bedienendes System bereitzustellen</w:t>
      </w:r>
      <w:r w:rsidR="000E2D3D" w:rsidRPr="00CF1947">
        <w:rPr>
          <w:lang w:val="de-DE"/>
        </w:rPr>
        <w:t>.</w:t>
      </w:r>
    </w:p>
    <w:p w14:paraId="014863BD" w14:textId="2861A262" w:rsidR="00FA6150" w:rsidRPr="00CF1947" w:rsidRDefault="0027399E" w:rsidP="005257E9">
      <w:pPr>
        <w:pStyle w:val="Nadpis3"/>
        <w:rPr>
          <w:lang w:val="de-DE"/>
        </w:rPr>
      </w:pPr>
      <w:r w:rsidRPr="00CF1947">
        <w:rPr>
          <w:lang w:val="de-DE"/>
        </w:rPr>
        <w:t>Alle Geräte müssen vor der Installation gemäß den Anweisungen des Herstellers geprüft und konfiguriert werden</w:t>
      </w:r>
      <w:r w:rsidR="000E2D3D" w:rsidRPr="00CF1947">
        <w:rPr>
          <w:lang w:val="de-DE"/>
        </w:rPr>
        <w:t>.</w:t>
      </w:r>
    </w:p>
    <w:p w14:paraId="5126EADA" w14:textId="22A7891B" w:rsidR="000E2D3D" w:rsidRPr="00CF1947" w:rsidRDefault="0027399E" w:rsidP="005257E9">
      <w:pPr>
        <w:pStyle w:val="Nadpis3"/>
        <w:rPr>
          <w:lang w:val="de-DE"/>
        </w:rPr>
      </w:pPr>
      <w:r w:rsidRPr="00CF1947">
        <w:rPr>
          <w:lang w:val="de-DE"/>
        </w:rPr>
        <w:t xml:space="preserve">Die gesamte </w:t>
      </w:r>
      <w:r w:rsidR="00116488" w:rsidRPr="00CF1947">
        <w:rPr>
          <w:lang w:val="de-DE"/>
        </w:rPr>
        <w:t>Firmware</w:t>
      </w:r>
      <w:r w:rsidR="00116488">
        <w:rPr>
          <w:lang w:val="de-DE"/>
        </w:rPr>
        <w:t>, die</w:t>
      </w:r>
      <w:r w:rsidR="00116488" w:rsidRPr="00CF1947">
        <w:rPr>
          <w:lang w:val="de-DE"/>
        </w:rPr>
        <w:t xml:space="preserve"> </w:t>
      </w:r>
      <w:r w:rsidRPr="00CF1947">
        <w:rPr>
          <w:lang w:val="de-DE"/>
        </w:rPr>
        <w:t>in den Produkten enthalten</w:t>
      </w:r>
      <w:r w:rsidR="00116488">
        <w:rPr>
          <w:lang w:val="de-DE"/>
        </w:rPr>
        <w:t xml:space="preserve"> ist</w:t>
      </w:r>
      <w:r w:rsidR="00BA2850">
        <w:rPr>
          <w:lang w:val="de-DE"/>
        </w:rPr>
        <w:t>,</w:t>
      </w:r>
      <w:r w:rsidRPr="00CF1947">
        <w:rPr>
          <w:lang w:val="de-DE"/>
        </w:rPr>
        <w:t xml:space="preserve"> muss die neueste und aktuellste </w:t>
      </w:r>
      <w:r w:rsidR="00BA2850">
        <w:rPr>
          <w:lang w:val="de-DE"/>
        </w:rPr>
        <w:t>Firmware sein, die v</w:t>
      </w:r>
      <w:r w:rsidRPr="00CF1947">
        <w:rPr>
          <w:lang w:val="de-DE"/>
        </w:rPr>
        <w:t>om Hersteller bereitgestellt</w:t>
      </w:r>
      <w:r w:rsidR="00BA2850">
        <w:rPr>
          <w:lang w:val="de-DE"/>
        </w:rPr>
        <w:t xml:space="preserve"> wird</w:t>
      </w:r>
      <w:r w:rsidR="00E24E3F" w:rsidRPr="00CF1947">
        <w:rPr>
          <w:lang w:val="de-DE"/>
        </w:rPr>
        <w:t>.</w:t>
      </w:r>
    </w:p>
    <w:p w14:paraId="59950D3C" w14:textId="1043A8B4" w:rsidR="009C5695" w:rsidRPr="00CF1947" w:rsidRDefault="0027399E" w:rsidP="009C5695">
      <w:pPr>
        <w:pStyle w:val="Nadpis3"/>
        <w:rPr>
          <w:lang w:val="de-DE"/>
        </w:rPr>
      </w:pPr>
      <w:r w:rsidRPr="00CF1947">
        <w:rPr>
          <w:lang w:val="de-DE"/>
        </w:rPr>
        <w:t xml:space="preserve">Alle Geräte, bei denen </w:t>
      </w:r>
      <w:r w:rsidR="00373EAD">
        <w:rPr>
          <w:lang w:val="de-DE"/>
        </w:rPr>
        <w:t xml:space="preserve">die </w:t>
      </w:r>
      <w:r w:rsidRPr="00CF1947">
        <w:rPr>
          <w:lang w:val="de-DE"/>
        </w:rPr>
        <w:t xml:space="preserve">Benutzer sich mit einem Kennwort anmelden müssen, müssen mit benutzer-/standortspezifischen Kennwörtern konfiguriert sein. System-/ Produkt-Standardkennwörter </w:t>
      </w:r>
      <w:r w:rsidR="00AA3EFC">
        <w:rPr>
          <w:lang w:val="de-DE"/>
        </w:rPr>
        <w:t xml:space="preserve">sind nicht </w:t>
      </w:r>
      <w:r w:rsidRPr="00CF1947">
        <w:rPr>
          <w:lang w:val="de-DE"/>
        </w:rPr>
        <w:t>zulässig</w:t>
      </w:r>
      <w:r w:rsidR="000E2D3D" w:rsidRPr="00CF1947">
        <w:rPr>
          <w:lang w:val="de-DE"/>
        </w:rPr>
        <w:t>.</w:t>
      </w:r>
    </w:p>
    <w:p w14:paraId="0687E007" w14:textId="77777777" w:rsidR="007345E3" w:rsidRPr="00CF1947" w:rsidRDefault="007345E3" w:rsidP="007345E3">
      <w:pPr>
        <w:pStyle w:val="Endofsection"/>
        <w:rPr>
          <w:lang w:val="de-DE"/>
        </w:rPr>
      </w:pPr>
    </w:p>
    <w:p w14:paraId="25AA1083" w14:textId="77777777" w:rsidR="007345E3" w:rsidRPr="00CF1947" w:rsidRDefault="007345E3" w:rsidP="007345E3">
      <w:pPr>
        <w:pStyle w:val="Endofsection"/>
        <w:rPr>
          <w:lang w:val="de-DE"/>
        </w:rPr>
      </w:pPr>
    </w:p>
    <w:p w14:paraId="08482C43" w14:textId="1E9BFC01" w:rsidR="00C93A0C" w:rsidRPr="00CF1947" w:rsidRDefault="0027399E" w:rsidP="007345E3">
      <w:pPr>
        <w:pStyle w:val="Endofsection"/>
        <w:rPr>
          <w:lang w:val="de-DE"/>
        </w:rPr>
      </w:pPr>
      <w:r w:rsidRPr="00CF1947">
        <w:rPr>
          <w:lang w:val="de-DE"/>
        </w:rPr>
        <w:t>ENDE DES ABSCHNITTS</w:t>
      </w:r>
    </w:p>
    <w:p w14:paraId="53D6C26E" w14:textId="77777777" w:rsidR="007345E3" w:rsidRPr="00C93A0C" w:rsidRDefault="007345E3" w:rsidP="007345E3">
      <w:pPr>
        <w:pStyle w:val="Endofsection"/>
      </w:pPr>
    </w:p>
    <w:sectPr w:rsidR="007345E3" w:rsidRPr="00C93A0C"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4EC0" w14:textId="77777777" w:rsidR="006A611C" w:rsidRDefault="006A611C" w:rsidP="00546640">
      <w:r>
        <w:separator/>
      </w:r>
    </w:p>
  </w:endnote>
  <w:endnote w:type="continuationSeparator" w:id="0">
    <w:p w14:paraId="1973E353" w14:textId="77777777" w:rsidR="006A611C" w:rsidRDefault="006A611C"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59AC" w14:textId="62946BC9" w:rsidR="00CF1947" w:rsidRPr="00FD7CA7" w:rsidRDefault="00CF1947" w:rsidP="00FD7CA7">
    <w:pPr>
      <w:pStyle w:val="Zpat"/>
      <w:tabs>
        <w:tab w:val="clear" w:pos="8640"/>
        <w:tab w:val="right" w:pos="9356"/>
      </w:tabs>
      <w:rPr>
        <w:rFonts w:ascii="Arial" w:hAnsi="Arial" w:cs="Arial"/>
      </w:rPr>
    </w:pPr>
    <w:r>
      <w:rPr>
        <w:rFonts w:ascii="Arial" w:hAnsi="Arial" w:cs="Arial"/>
      </w:rPr>
      <w:t>2N IP</w:t>
    </w:r>
    <w:r w:rsidR="00D63564">
      <w:rPr>
        <w:rFonts w:ascii="Arial" w:hAnsi="Arial" w:cs="Arial"/>
      </w:rPr>
      <w:t xml:space="preserve"> Force</w:t>
    </w:r>
    <w:r w:rsidRPr="00FD7CA7">
      <w:rPr>
        <w:rFonts w:ascii="Arial" w:hAnsi="Arial" w:cs="Arial"/>
      </w:rPr>
      <w:tab/>
    </w:r>
    <w:r w:rsidRPr="00FD7CA7">
      <w:rPr>
        <w:rFonts w:ascii="Arial" w:hAnsi="Arial" w:cs="Arial"/>
      </w:rPr>
      <w:tab/>
    </w:r>
    <w:r>
      <w:rPr>
        <w:rFonts w:ascii="Arial" w:hAnsi="Arial" w:cs="Arial"/>
        <w:noProof/>
      </w:rPr>
      <w:t>Audio Video Intercom (IP)</w:t>
    </w:r>
    <w:r w:rsidRPr="00FD7CA7">
      <w:rPr>
        <w:rFonts w:ascii="Arial" w:hAnsi="Arial" w:cs="Arial"/>
        <w:noProof/>
      </w:rPr>
      <w:t xml:space="preserve"> </w:t>
    </w:r>
    <w:r>
      <w:rPr>
        <w:rFonts w:ascii="Arial" w:hAnsi="Arial" w:cs="Arial"/>
        <w:bCs/>
      </w:rPr>
      <w:t>28 15 23.17</w:t>
    </w:r>
    <w:r w:rsidRPr="00FD7CA7">
      <w:rPr>
        <w:rFonts w:ascii="Arial" w:hAnsi="Arial" w:cs="Arial"/>
        <w:bCs/>
      </w:rPr>
      <w:t xml:space="preserve"> - </w:t>
    </w:r>
    <w:r w:rsidRPr="00FD7CA7">
      <w:rPr>
        <w:rFonts w:ascii="Arial" w:hAnsi="Arial" w:cs="Arial"/>
        <w:bCs/>
      </w:rPr>
      <w:fldChar w:fldCharType="begin"/>
    </w:r>
    <w:r w:rsidRPr="00FD7CA7">
      <w:rPr>
        <w:rFonts w:ascii="Arial" w:hAnsi="Arial" w:cs="Arial"/>
        <w:bCs/>
      </w:rPr>
      <w:instrText xml:space="preserve"> PAGE   \* MERGEFORMAT </w:instrText>
    </w:r>
    <w:r w:rsidRPr="00FD7CA7">
      <w:rPr>
        <w:rFonts w:ascii="Arial" w:hAnsi="Arial" w:cs="Arial"/>
        <w:bCs/>
      </w:rPr>
      <w:fldChar w:fldCharType="separate"/>
    </w:r>
    <w:r w:rsidR="00C9022B">
      <w:rPr>
        <w:rFonts w:ascii="Arial" w:hAnsi="Arial" w:cs="Arial"/>
        <w:bCs/>
        <w:noProof/>
      </w:rPr>
      <w:t>1</w:t>
    </w:r>
    <w:r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52FC" w14:textId="77777777" w:rsidR="006A611C" w:rsidRDefault="006A611C" w:rsidP="00546640">
      <w:r>
        <w:separator/>
      </w:r>
    </w:p>
  </w:footnote>
  <w:footnote w:type="continuationSeparator" w:id="0">
    <w:p w14:paraId="0391D780" w14:textId="77777777" w:rsidR="006A611C" w:rsidRDefault="006A611C"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454E" w14:textId="2A887BE4" w:rsidR="00CF1947" w:rsidRPr="00440FE7" w:rsidRDefault="00CF1947" w:rsidP="00440FE7">
    <w:pPr>
      <w:jc w:val="right"/>
      <w:rPr>
        <w:rFonts w:ascii="Arial" w:hAnsi="Arial"/>
        <w:bCs/>
        <w:sz w:val="22"/>
        <w:szCs w:val="22"/>
      </w:rPr>
    </w:pPr>
    <w:proofErr w:type="spellStart"/>
    <w:r w:rsidRPr="009C1A85">
      <w:rPr>
        <w:rFonts w:ascii="Arial" w:hAnsi="Arial"/>
        <w:bCs/>
        <w:sz w:val="22"/>
        <w:szCs w:val="22"/>
      </w:rPr>
      <w:t>Projektname</w:t>
    </w:r>
    <w:proofErr w:type="spellEnd"/>
  </w:p>
  <w:p w14:paraId="6454A06B" w14:textId="4A2C8E16" w:rsidR="00CF1947" w:rsidRPr="00440FE7" w:rsidRDefault="00CF1947" w:rsidP="00440FE7">
    <w:pPr>
      <w:jc w:val="right"/>
      <w:rPr>
        <w:rFonts w:ascii="Arial" w:hAnsi="Arial"/>
        <w:bCs/>
        <w:sz w:val="22"/>
        <w:szCs w:val="22"/>
      </w:rPr>
    </w:pPr>
    <w:proofErr w:type="spellStart"/>
    <w:r w:rsidRPr="009C1A85">
      <w:rPr>
        <w:rFonts w:ascii="Arial" w:hAnsi="Arial"/>
        <w:bCs/>
        <w:sz w:val="22"/>
        <w:szCs w:val="22"/>
      </w:rPr>
      <w:t>Projektstandort</w:t>
    </w:r>
    <w:proofErr w:type="spellEnd"/>
  </w:p>
  <w:p w14:paraId="1D9B15F8" w14:textId="77777777" w:rsidR="00CF1947" w:rsidRPr="00440FE7" w:rsidRDefault="00CF1947"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18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218"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91"/>
    <w:rsid w:val="00002542"/>
    <w:rsid w:val="00010F32"/>
    <w:rsid w:val="00011DDB"/>
    <w:rsid w:val="00013718"/>
    <w:rsid w:val="0001393B"/>
    <w:rsid w:val="000139A2"/>
    <w:rsid w:val="000210AA"/>
    <w:rsid w:val="00021297"/>
    <w:rsid w:val="00024345"/>
    <w:rsid w:val="000248FA"/>
    <w:rsid w:val="00030424"/>
    <w:rsid w:val="00031315"/>
    <w:rsid w:val="00034B27"/>
    <w:rsid w:val="0003685A"/>
    <w:rsid w:val="000369AE"/>
    <w:rsid w:val="000423F1"/>
    <w:rsid w:val="00051EFB"/>
    <w:rsid w:val="0005472F"/>
    <w:rsid w:val="00056617"/>
    <w:rsid w:val="00056DE5"/>
    <w:rsid w:val="00060701"/>
    <w:rsid w:val="00061FA9"/>
    <w:rsid w:val="00064B2C"/>
    <w:rsid w:val="00067690"/>
    <w:rsid w:val="00067EDE"/>
    <w:rsid w:val="00070A86"/>
    <w:rsid w:val="00076D2A"/>
    <w:rsid w:val="00086567"/>
    <w:rsid w:val="0008747C"/>
    <w:rsid w:val="00090985"/>
    <w:rsid w:val="000915FB"/>
    <w:rsid w:val="0009217F"/>
    <w:rsid w:val="00092B1C"/>
    <w:rsid w:val="00094301"/>
    <w:rsid w:val="00094AE0"/>
    <w:rsid w:val="00095151"/>
    <w:rsid w:val="000A1D90"/>
    <w:rsid w:val="000A5366"/>
    <w:rsid w:val="000A60A2"/>
    <w:rsid w:val="000B0F5A"/>
    <w:rsid w:val="000B2383"/>
    <w:rsid w:val="000B3EF8"/>
    <w:rsid w:val="000B4C28"/>
    <w:rsid w:val="000B5954"/>
    <w:rsid w:val="000B6ECA"/>
    <w:rsid w:val="000B7143"/>
    <w:rsid w:val="000B7BB5"/>
    <w:rsid w:val="000C5E30"/>
    <w:rsid w:val="000C5EC9"/>
    <w:rsid w:val="000E2D3D"/>
    <w:rsid w:val="000F08D0"/>
    <w:rsid w:val="000F1A7F"/>
    <w:rsid w:val="000F3D65"/>
    <w:rsid w:val="00100F15"/>
    <w:rsid w:val="001044F2"/>
    <w:rsid w:val="0010571B"/>
    <w:rsid w:val="00107A43"/>
    <w:rsid w:val="001133CD"/>
    <w:rsid w:val="0011364F"/>
    <w:rsid w:val="00113EFD"/>
    <w:rsid w:val="00114AA2"/>
    <w:rsid w:val="00116488"/>
    <w:rsid w:val="00125181"/>
    <w:rsid w:val="0013006E"/>
    <w:rsid w:val="00131658"/>
    <w:rsid w:val="00132CF4"/>
    <w:rsid w:val="00142D8B"/>
    <w:rsid w:val="00147E4B"/>
    <w:rsid w:val="00150D6A"/>
    <w:rsid w:val="00151295"/>
    <w:rsid w:val="00155787"/>
    <w:rsid w:val="00155EE1"/>
    <w:rsid w:val="00157A64"/>
    <w:rsid w:val="001646AF"/>
    <w:rsid w:val="001673D0"/>
    <w:rsid w:val="0017040E"/>
    <w:rsid w:val="001707CC"/>
    <w:rsid w:val="00173B43"/>
    <w:rsid w:val="00176183"/>
    <w:rsid w:val="00180A90"/>
    <w:rsid w:val="00183966"/>
    <w:rsid w:val="00183D4C"/>
    <w:rsid w:val="00185AF5"/>
    <w:rsid w:val="00186228"/>
    <w:rsid w:val="00186E1D"/>
    <w:rsid w:val="0018776F"/>
    <w:rsid w:val="00191095"/>
    <w:rsid w:val="00193269"/>
    <w:rsid w:val="001979BF"/>
    <w:rsid w:val="001A460D"/>
    <w:rsid w:val="001A50E0"/>
    <w:rsid w:val="001A5112"/>
    <w:rsid w:val="001B0935"/>
    <w:rsid w:val="001B34FD"/>
    <w:rsid w:val="001B5650"/>
    <w:rsid w:val="001C2F18"/>
    <w:rsid w:val="001C71D2"/>
    <w:rsid w:val="001D047E"/>
    <w:rsid w:val="001D1330"/>
    <w:rsid w:val="001D3144"/>
    <w:rsid w:val="001D7499"/>
    <w:rsid w:val="001D75C1"/>
    <w:rsid w:val="001D7617"/>
    <w:rsid w:val="001E0F10"/>
    <w:rsid w:val="001F2F62"/>
    <w:rsid w:val="001F5B6A"/>
    <w:rsid w:val="00204EF2"/>
    <w:rsid w:val="00205798"/>
    <w:rsid w:val="0020642D"/>
    <w:rsid w:val="002069CA"/>
    <w:rsid w:val="00207B10"/>
    <w:rsid w:val="00211209"/>
    <w:rsid w:val="00211280"/>
    <w:rsid w:val="00217953"/>
    <w:rsid w:val="00220F22"/>
    <w:rsid w:val="00230F08"/>
    <w:rsid w:val="00234480"/>
    <w:rsid w:val="0023506D"/>
    <w:rsid w:val="00235C56"/>
    <w:rsid w:val="00241CB9"/>
    <w:rsid w:val="002420EB"/>
    <w:rsid w:val="00245F9C"/>
    <w:rsid w:val="0024687F"/>
    <w:rsid w:val="00247D91"/>
    <w:rsid w:val="002543B1"/>
    <w:rsid w:val="00260AAC"/>
    <w:rsid w:val="0026225E"/>
    <w:rsid w:val="00262595"/>
    <w:rsid w:val="00271C8C"/>
    <w:rsid w:val="00272543"/>
    <w:rsid w:val="00272EFC"/>
    <w:rsid w:val="00273695"/>
    <w:rsid w:val="0027399E"/>
    <w:rsid w:val="00274B46"/>
    <w:rsid w:val="002776CC"/>
    <w:rsid w:val="0028490E"/>
    <w:rsid w:val="00292403"/>
    <w:rsid w:val="00295414"/>
    <w:rsid w:val="0029541E"/>
    <w:rsid w:val="00297169"/>
    <w:rsid w:val="002A5804"/>
    <w:rsid w:val="002A5D8B"/>
    <w:rsid w:val="002B1538"/>
    <w:rsid w:val="002B4486"/>
    <w:rsid w:val="002B550D"/>
    <w:rsid w:val="002B6935"/>
    <w:rsid w:val="002B6A89"/>
    <w:rsid w:val="002C279A"/>
    <w:rsid w:val="002C4A13"/>
    <w:rsid w:val="002D105F"/>
    <w:rsid w:val="002D2AC6"/>
    <w:rsid w:val="002E0273"/>
    <w:rsid w:val="002E17AC"/>
    <w:rsid w:val="002E742C"/>
    <w:rsid w:val="002F2E25"/>
    <w:rsid w:val="002F38E4"/>
    <w:rsid w:val="00302263"/>
    <w:rsid w:val="0030290F"/>
    <w:rsid w:val="0030397F"/>
    <w:rsid w:val="0030449B"/>
    <w:rsid w:val="00315E14"/>
    <w:rsid w:val="0031648F"/>
    <w:rsid w:val="00322182"/>
    <w:rsid w:val="0032333E"/>
    <w:rsid w:val="00323505"/>
    <w:rsid w:val="00326981"/>
    <w:rsid w:val="0033408A"/>
    <w:rsid w:val="0033479E"/>
    <w:rsid w:val="00334B9E"/>
    <w:rsid w:val="003364F9"/>
    <w:rsid w:val="00336672"/>
    <w:rsid w:val="00336A2C"/>
    <w:rsid w:val="0034349E"/>
    <w:rsid w:val="00343557"/>
    <w:rsid w:val="003461DE"/>
    <w:rsid w:val="003503B3"/>
    <w:rsid w:val="003537A7"/>
    <w:rsid w:val="0035670A"/>
    <w:rsid w:val="00362EEF"/>
    <w:rsid w:val="00364489"/>
    <w:rsid w:val="0037063A"/>
    <w:rsid w:val="00371869"/>
    <w:rsid w:val="0037380A"/>
    <w:rsid w:val="003739FD"/>
    <w:rsid w:val="00373EAD"/>
    <w:rsid w:val="00374813"/>
    <w:rsid w:val="003761B9"/>
    <w:rsid w:val="00382296"/>
    <w:rsid w:val="00383BB2"/>
    <w:rsid w:val="003851E3"/>
    <w:rsid w:val="00390331"/>
    <w:rsid w:val="0039128E"/>
    <w:rsid w:val="00394791"/>
    <w:rsid w:val="003955F8"/>
    <w:rsid w:val="003A2B35"/>
    <w:rsid w:val="003A696B"/>
    <w:rsid w:val="003B00EF"/>
    <w:rsid w:val="003B055E"/>
    <w:rsid w:val="003C00F4"/>
    <w:rsid w:val="003C454E"/>
    <w:rsid w:val="003C51F8"/>
    <w:rsid w:val="003C5710"/>
    <w:rsid w:val="003C72AC"/>
    <w:rsid w:val="003D2339"/>
    <w:rsid w:val="003E0210"/>
    <w:rsid w:val="003E54F5"/>
    <w:rsid w:val="003E7004"/>
    <w:rsid w:val="003F5425"/>
    <w:rsid w:val="003F5ED0"/>
    <w:rsid w:val="0040242B"/>
    <w:rsid w:val="00405ED9"/>
    <w:rsid w:val="0041039C"/>
    <w:rsid w:val="00411F16"/>
    <w:rsid w:val="00417DBA"/>
    <w:rsid w:val="0043281C"/>
    <w:rsid w:val="00435506"/>
    <w:rsid w:val="00440FE7"/>
    <w:rsid w:val="00442D58"/>
    <w:rsid w:val="0044529B"/>
    <w:rsid w:val="0044568A"/>
    <w:rsid w:val="00447784"/>
    <w:rsid w:val="004500ED"/>
    <w:rsid w:val="00451B22"/>
    <w:rsid w:val="00452C9E"/>
    <w:rsid w:val="0045550B"/>
    <w:rsid w:val="0045560E"/>
    <w:rsid w:val="00455FB3"/>
    <w:rsid w:val="00457CC2"/>
    <w:rsid w:val="0046405A"/>
    <w:rsid w:val="00470014"/>
    <w:rsid w:val="00473917"/>
    <w:rsid w:val="0048335A"/>
    <w:rsid w:val="004922AE"/>
    <w:rsid w:val="004934B0"/>
    <w:rsid w:val="00494FBF"/>
    <w:rsid w:val="004A05D8"/>
    <w:rsid w:val="004A2A0B"/>
    <w:rsid w:val="004A3C3A"/>
    <w:rsid w:val="004B3043"/>
    <w:rsid w:val="004C39C5"/>
    <w:rsid w:val="004D5681"/>
    <w:rsid w:val="004D7C3D"/>
    <w:rsid w:val="004E1CB7"/>
    <w:rsid w:val="004E25A7"/>
    <w:rsid w:val="004F1787"/>
    <w:rsid w:val="004F4F1E"/>
    <w:rsid w:val="004F6E68"/>
    <w:rsid w:val="00504BF0"/>
    <w:rsid w:val="00504E3C"/>
    <w:rsid w:val="00511E55"/>
    <w:rsid w:val="005138FE"/>
    <w:rsid w:val="005144B1"/>
    <w:rsid w:val="00515D76"/>
    <w:rsid w:val="00515F89"/>
    <w:rsid w:val="0052169D"/>
    <w:rsid w:val="005257E9"/>
    <w:rsid w:val="00530C9A"/>
    <w:rsid w:val="00532FE1"/>
    <w:rsid w:val="005341B1"/>
    <w:rsid w:val="00543025"/>
    <w:rsid w:val="0054388B"/>
    <w:rsid w:val="0054406E"/>
    <w:rsid w:val="00546640"/>
    <w:rsid w:val="005555FC"/>
    <w:rsid w:val="00563D10"/>
    <w:rsid w:val="005645A8"/>
    <w:rsid w:val="00565B1C"/>
    <w:rsid w:val="00573BE7"/>
    <w:rsid w:val="00574D2D"/>
    <w:rsid w:val="00576D5A"/>
    <w:rsid w:val="00580E19"/>
    <w:rsid w:val="00582338"/>
    <w:rsid w:val="00582FC3"/>
    <w:rsid w:val="0058599B"/>
    <w:rsid w:val="005868A5"/>
    <w:rsid w:val="005914E7"/>
    <w:rsid w:val="005930A5"/>
    <w:rsid w:val="005943C9"/>
    <w:rsid w:val="005970EC"/>
    <w:rsid w:val="005971BF"/>
    <w:rsid w:val="005A6841"/>
    <w:rsid w:val="005B091B"/>
    <w:rsid w:val="005B0F8A"/>
    <w:rsid w:val="005B106A"/>
    <w:rsid w:val="005B430D"/>
    <w:rsid w:val="005B57A1"/>
    <w:rsid w:val="005C39FB"/>
    <w:rsid w:val="005C3BA4"/>
    <w:rsid w:val="005C62A4"/>
    <w:rsid w:val="005D0BD4"/>
    <w:rsid w:val="005D3277"/>
    <w:rsid w:val="005D4632"/>
    <w:rsid w:val="005D7C15"/>
    <w:rsid w:val="005E23CC"/>
    <w:rsid w:val="005E35F8"/>
    <w:rsid w:val="005F0CE6"/>
    <w:rsid w:val="005F3EF7"/>
    <w:rsid w:val="005F6BEF"/>
    <w:rsid w:val="0060338C"/>
    <w:rsid w:val="006042E4"/>
    <w:rsid w:val="00605064"/>
    <w:rsid w:val="00617D3A"/>
    <w:rsid w:val="0063038E"/>
    <w:rsid w:val="006455DF"/>
    <w:rsid w:val="006520EA"/>
    <w:rsid w:val="006536DE"/>
    <w:rsid w:val="00661B53"/>
    <w:rsid w:val="00665FAC"/>
    <w:rsid w:val="006715D6"/>
    <w:rsid w:val="00671BFF"/>
    <w:rsid w:val="0067308B"/>
    <w:rsid w:val="00680C9A"/>
    <w:rsid w:val="00683D4B"/>
    <w:rsid w:val="006843D7"/>
    <w:rsid w:val="0068601F"/>
    <w:rsid w:val="00686D47"/>
    <w:rsid w:val="00696CF4"/>
    <w:rsid w:val="006A0CEB"/>
    <w:rsid w:val="006A4F0F"/>
    <w:rsid w:val="006A611C"/>
    <w:rsid w:val="006A693A"/>
    <w:rsid w:val="006B0551"/>
    <w:rsid w:val="006B077A"/>
    <w:rsid w:val="006B14A8"/>
    <w:rsid w:val="006B5985"/>
    <w:rsid w:val="006B5DD8"/>
    <w:rsid w:val="006B77EE"/>
    <w:rsid w:val="006C237B"/>
    <w:rsid w:val="006C48C3"/>
    <w:rsid w:val="006C49D8"/>
    <w:rsid w:val="006D0989"/>
    <w:rsid w:val="006D7C30"/>
    <w:rsid w:val="006F1BB4"/>
    <w:rsid w:val="00701D6B"/>
    <w:rsid w:val="00705179"/>
    <w:rsid w:val="007110A0"/>
    <w:rsid w:val="007124E0"/>
    <w:rsid w:val="00715B5F"/>
    <w:rsid w:val="0072250A"/>
    <w:rsid w:val="00722533"/>
    <w:rsid w:val="007227E3"/>
    <w:rsid w:val="007230A5"/>
    <w:rsid w:val="00723EC2"/>
    <w:rsid w:val="0072438A"/>
    <w:rsid w:val="00724731"/>
    <w:rsid w:val="00730651"/>
    <w:rsid w:val="00731670"/>
    <w:rsid w:val="0073337D"/>
    <w:rsid w:val="00733BF7"/>
    <w:rsid w:val="007345E3"/>
    <w:rsid w:val="00744465"/>
    <w:rsid w:val="0074649E"/>
    <w:rsid w:val="00750943"/>
    <w:rsid w:val="00760AD3"/>
    <w:rsid w:val="00762D65"/>
    <w:rsid w:val="00765A61"/>
    <w:rsid w:val="007668E6"/>
    <w:rsid w:val="00766BE6"/>
    <w:rsid w:val="0076784C"/>
    <w:rsid w:val="007679AF"/>
    <w:rsid w:val="00770686"/>
    <w:rsid w:val="00771595"/>
    <w:rsid w:val="0077548B"/>
    <w:rsid w:val="00777AF1"/>
    <w:rsid w:val="00782170"/>
    <w:rsid w:val="00787BC3"/>
    <w:rsid w:val="007908F4"/>
    <w:rsid w:val="007A00E3"/>
    <w:rsid w:val="007A1104"/>
    <w:rsid w:val="007A1AE9"/>
    <w:rsid w:val="007A4B86"/>
    <w:rsid w:val="007A7137"/>
    <w:rsid w:val="007B0D7C"/>
    <w:rsid w:val="007B177B"/>
    <w:rsid w:val="007B1D19"/>
    <w:rsid w:val="007B4942"/>
    <w:rsid w:val="007C0828"/>
    <w:rsid w:val="007C1ACF"/>
    <w:rsid w:val="007C41A9"/>
    <w:rsid w:val="007C427B"/>
    <w:rsid w:val="007C57E7"/>
    <w:rsid w:val="007D0331"/>
    <w:rsid w:val="007D36CD"/>
    <w:rsid w:val="007D7B54"/>
    <w:rsid w:val="007E0906"/>
    <w:rsid w:val="007E0AEF"/>
    <w:rsid w:val="007E2AAC"/>
    <w:rsid w:val="007E3C29"/>
    <w:rsid w:val="007E784A"/>
    <w:rsid w:val="007F0537"/>
    <w:rsid w:val="007F0D3A"/>
    <w:rsid w:val="007F2788"/>
    <w:rsid w:val="007F376C"/>
    <w:rsid w:val="0081098B"/>
    <w:rsid w:val="00812071"/>
    <w:rsid w:val="0081455C"/>
    <w:rsid w:val="00821997"/>
    <w:rsid w:val="00822A73"/>
    <w:rsid w:val="008243D2"/>
    <w:rsid w:val="00827264"/>
    <w:rsid w:val="00836129"/>
    <w:rsid w:val="00841E30"/>
    <w:rsid w:val="00843D03"/>
    <w:rsid w:val="00846B8C"/>
    <w:rsid w:val="00854DFB"/>
    <w:rsid w:val="008553E6"/>
    <w:rsid w:val="00855D15"/>
    <w:rsid w:val="008569D0"/>
    <w:rsid w:val="00862301"/>
    <w:rsid w:val="008706D4"/>
    <w:rsid w:val="008752FD"/>
    <w:rsid w:val="00875D7B"/>
    <w:rsid w:val="00877CD4"/>
    <w:rsid w:val="00880CE1"/>
    <w:rsid w:val="0089008F"/>
    <w:rsid w:val="0089117D"/>
    <w:rsid w:val="00893A30"/>
    <w:rsid w:val="008942CE"/>
    <w:rsid w:val="008A0A1A"/>
    <w:rsid w:val="008A123A"/>
    <w:rsid w:val="008A581D"/>
    <w:rsid w:val="008B71E1"/>
    <w:rsid w:val="008B72F2"/>
    <w:rsid w:val="008B7EFA"/>
    <w:rsid w:val="008C5A1F"/>
    <w:rsid w:val="008C5D90"/>
    <w:rsid w:val="008C765D"/>
    <w:rsid w:val="008D1B0F"/>
    <w:rsid w:val="008D4F0B"/>
    <w:rsid w:val="008D6633"/>
    <w:rsid w:val="008E09A6"/>
    <w:rsid w:val="008F002D"/>
    <w:rsid w:val="008F7317"/>
    <w:rsid w:val="009004EB"/>
    <w:rsid w:val="009043F5"/>
    <w:rsid w:val="00904EE3"/>
    <w:rsid w:val="009105A9"/>
    <w:rsid w:val="00917227"/>
    <w:rsid w:val="0091751F"/>
    <w:rsid w:val="009237E7"/>
    <w:rsid w:val="00925C54"/>
    <w:rsid w:val="00930E03"/>
    <w:rsid w:val="009348FA"/>
    <w:rsid w:val="00935434"/>
    <w:rsid w:val="00936F11"/>
    <w:rsid w:val="00937646"/>
    <w:rsid w:val="00940BE2"/>
    <w:rsid w:val="00945A40"/>
    <w:rsid w:val="009521C6"/>
    <w:rsid w:val="009616A1"/>
    <w:rsid w:val="009645D3"/>
    <w:rsid w:val="00964939"/>
    <w:rsid w:val="00965ADB"/>
    <w:rsid w:val="009661FC"/>
    <w:rsid w:val="00971909"/>
    <w:rsid w:val="00980087"/>
    <w:rsid w:val="009816C7"/>
    <w:rsid w:val="0098455B"/>
    <w:rsid w:val="00986620"/>
    <w:rsid w:val="00991071"/>
    <w:rsid w:val="00994C43"/>
    <w:rsid w:val="009962D5"/>
    <w:rsid w:val="00997E49"/>
    <w:rsid w:val="009A1474"/>
    <w:rsid w:val="009A1971"/>
    <w:rsid w:val="009A5CCD"/>
    <w:rsid w:val="009B4E1D"/>
    <w:rsid w:val="009B5D99"/>
    <w:rsid w:val="009B68AA"/>
    <w:rsid w:val="009C1A85"/>
    <w:rsid w:val="009C5251"/>
    <w:rsid w:val="009C5695"/>
    <w:rsid w:val="009D4AFF"/>
    <w:rsid w:val="009E07E6"/>
    <w:rsid w:val="009E2D28"/>
    <w:rsid w:val="009E7956"/>
    <w:rsid w:val="009F1F9F"/>
    <w:rsid w:val="009F4510"/>
    <w:rsid w:val="009F7130"/>
    <w:rsid w:val="00A04EBD"/>
    <w:rsid w:val="00A07512"/>
    <w:rsid w:val="00A12744"/>
    <w:rsid w:val="00A13A3F"/>
    <w:rsid w:val="00A14D6A"/>
    <w:rsid w:val="00A24E60"/>
    <w:rsid w:val="00A2598E"/>
    <w:rsid w:val="00A259CC"/>
    <w:rsid w:val="00A27475"/>
    <w:rsid w:val="00A277EB"/>
    <w:rsid w:val="00A302B0"/>
    <w:rsid w:val="00A33A08"/>
    <w:rsid w:val="00A34F1D"/>
    <w:rsid w:val="00A3639A"/>
    <w:rsid w:val="00A4226B"/>
    <w:rsid w:val="00A42E20"/>
    <w:rsid w:val="00A4534E"/>
    <w:rsid w:val="00A502DF"/>
    <w:rsid w:val="00A54ECA"/>
    <w:rsid w:val="00A551FE"/>
    <w:rsid w:val="00A552D3"/>
    <w:rsid w:val="00A5559D"/>
    <w:rsid w:val="00A657FD"/>
    <w:rsid w:val="00A65BDA"/>
    <w:rsid w:val="00A66792"/>
    <w:rsid w:val="00A754F3"/>
    <w:rsid w:val="00A840FB"/>
    <w:rsid w:val="00A93F5E"/>
    <w:rsid w:val="00A93FA6"/>
    <w:rsid w:val="00A945F8"/>
    <w:rsid w:val="00A965D6"/>
    <w:rsid w:val="00AA0082"/>
    <w:rsid w:val="00AA0415"/>
    <w:rsid w:val="00AA0B52"/>
    <w:rsid w:val="00AA0D13"/>
    <w:rsid w:val="00AA2A0D"/>
    <w:rsid w:val="00AA3EFC"/>
    <w:rsid w:val="00AB27A3"/>
    <w:rsid w:val="00AB2966"/>
    <w:rsid w:val="00AB29F8"/>
    <w:rsid w:val="00AB2B5F"/>
    <w:rsid w:val="00AB5286"/>
    <w:rsid w:val="00AB602B"/>
    <w:rsid w:val="00AB715B"/>
    <w:rsid w:val="00AC2B9F"/>
    <w:rsid w:val="00AC5B2D"/>
    <w:rsid w:val="00AD2923"/>
    <w:rsid w:val="00AD38BE"/>
    <w:rsid w:val="00AD7D2B"/>
    <w:rsid w:val="00AE0A2F"/>
    <w:rsid w:val="00AE2CF3"/>
    <w:rsid w:val="00AE3A31"/>
    <w:rsid w:val="00AE4A83"/>
    <w:rsid w:val="00AE790F"/>
    <w:rsid w:val="00AF1D8C"/>
    <w:rsid w:val="00AF4009"/>
    <w:rsid w:val="00B047E9"/>
    <w:rsid w:val="00B058A5"/>
    <w:rsid w:val="00B07867"/>
    <w:rsid w:val="00B121E8"/>
    <w:rsid w:val="00B1430F"/>
    <w:rsid w:val="00B2288F"/>
    <w:rsid w:val="00B2465F"/>
    <w:rsid w:val="00B31C13"/>
    <w:rsid w:val="00B33A03"/>
    <w:rsid w:val="00B33D8A"/>
    <w:rsid w:val="00B34549"/>
    <w:rsid w:val="00B35D5A"/>
    <w:rsid w:val="00B439A0"/>
    <w:rsid w:val="00B43AFB"/>
    <w:rsid w:val="00B445A2"/>
    <w:rsid w:val="00B45EE1"/>
    <w:rsid w:val="00B50E69"/>
    <w:rsid w:val="00B518D1"/>
    <w:rsid w:val="00B53F07"/>
    <w:rsid w:val="00B561BA"/>
    <w:rsid w:val="00B561C2"/>
    <w:rsid w:val="00B639C1"/>
    <w:rsid w:val="00B73853"/>
    <w:rsid w:val="00B75FCD"/>
    <w:rsid w:val="00B7779B"/>
    <w:rsid w:val="00B81BFB"/>
    <w:rsid w:val="00B94956"/>
    <w:rsid w:val="00B95811"/>
    <w:rsid w:val="00B95E31"/>
    <w:rsid w:val="00B966D2"/>
    <w:rsid w:val="00B97392"/>
    <w:rsid w:val="00BA2850"/>
    <w:rsid w:val="00BA725A"/>
    <w:rsid w:val="00BB64CA"/>
    <w:rsid w:val="00BB6C4C"/>
    <w:rsid w:val="00BC105E"/>
    <w:rsid w:val="00BC1E88"/>
    <w:rsid w:val="00BD0323"/>
    <w:rsid w:val="00BD1374"/>
    <w:rsid w:val="00BD1896"/>
    <w:rsid w:val="00BD36D2"/>
    <w:rsid w:val="00BD6123"/>
    <w:rsid w:val="00BE10B9"/>
    <w:rsid w:val="00BE25B0"/>
    <w:rsid w:val="00BE57F5"/>
    <w:rsid w:val="00BE5C34"/>
    <w:rsid w:val="00BE6AD9"/>
    <w:rsid w:val="00C015D2"/>
    <w:rsid w:val="00C03E2F"/>
    <w:rsid w:val="00C052BB"/>
    <w:rsid w:val="00C079CA"/>
    <w:rsid w:val="00C07C98"/>
    <w:rsid w:val="00C13610"/>
    <w:rsid w:val="00C17492"/>
    <w:rsid w:val="00C21644"/>
    <w:rsid w:val="00C21793"/>
    <w:rsid w:val="00C21D0D"/>
    <w:rsid w:val="00C21FC1"/>
    <w:rsid w:val="00C32730"/>
    <w:rsid w:val="00C347C3"/>
    <w:rsid w:val="00C34CEB"/>
    <w:rsid w:val="00C401B4"/>
    <w:rsid w:val="00C407B1"/>
    <w:rsid w:val="00C41515"/>
    <w:rsid w:val="00C41839"/>
    <w:rsid w:val="00C41C2E"/>
    <w:rsid w:val="00C422CC"/>
    <w:rsid w:val="00C47520"/>
    <w:rsid w:val="00C50FE8"/>
    <w:rsid w:val="00C51B7A"/>
    <w:rsid w:val="00C51EDA"/>
    <w:rsid w:val="00C545ED"/>
    <w:rsid w:val="00C55BB9"/>
    <w:rsid w:val="00C601BB"/>
    <w:rsid w:val="00C616F4"/>
    <w:rsid w:val="00C61E2A"/>
    <w:rsid w:val="00C6217D"/>
    <w:rsid w:val="00C65F98"/>
    <w:rsid w:val="00C65FCE"/>
    <w:rsid w:val="00C75661"/>
    <w:rsid w:val="00C8012A"/>
    <w:rsid w:val="00C826D9"/>
    <w:rsid w:val="00C8412D"/>
    <w:rsid w:val="00C84719"/>
    <w:rsid w:val="00C8527C"/>
    <w:rsid w:val="00C9022B"/>
    <w:rsid w:val="00C93A0C"/>
    <w:rsid w:val="00C93E84"/>
    <w:rsid w:val="00C9630E"/>
    <w:rsid w:val="00CA40D9"/>
    <w:rsid w:val="00CA69C1"/>
    <w:rsid w:val="00CB57AF"/>
    <w:rsid w:val="00CC2B54"/>
    <w:rsid w:val="00CC3D41"/>
    <w:rsid w:val="00CC3E38"/>
    <w:rsid w:val="00CC4382"/>
    <w:rsid w:val="00CC4CF3"/>
    <w:rsid w:val="00CC7805"/>
    <w:rsid w:val="00CD073A"/>
    <w:rsid w:val="00CD2D14"/>
    <w:rsid w:val="00CD69F4"/>
    <w:rsid w:val="00CE214E"/>
    <w:rsid w:val="00CE22DA"/>
    <w:rsid w:val="00CE32AE"/>
    <w:rsid w:val="00CE5FC6"/>
    <w:rsid w:val="00CE69B4"/>
    <w:rsid w:val="00CF0A54"/>
    <w:rsid w:val="00CF1947"/>
    <w:rsid w:val="00CF4846"/>
    <w:rsid w:val="00D10F33"/>
    <w:rsid w:val="00D12560"/>
    <w:rsid w:val="00D13EC9"/>
    <w:rsid w:val="00D140E6"/>
    <w:rsid w:val="00D276F5"/>
    <w:rsid w:val="00D31118"/>
    <w:rsid w:val="00D32049"/>
    <w:rsid w:val="00D51BD3"/>
    <w:rsid w:val="00D5237F"/>
    <w:rsid w:val="00D54737"/>
    <w:rsid w:val="00D549FA"/>
    <w:rsid w:val="00D55962"/>
    <w:rsid w:val="00D57144"/>
    <w:rsid w:val="00D632C3"/>
    <w:rsid w:val="00D63564"/>
    <w:rsid w:val="00D738B1"/>
    <w:rsid w:val="00D739AB"/>
    <w:rsid w:val="00D75460"/>
    <w:rsid w:val="00D84AA3"/>
    <w:rsid w:val="00D85992"/>
    <w:rsid w:val="00D91C05"/>
    <w:rsid w:val="00D95AC7"/>
    <w:rsid w:val="00D968DB"/>
    <w:rsid w:val="00DA705E"/>
    <w:rsid w:val="00DB0E54"/>
    <w:rsid w:val="00DB0F58"/>
    <w:rsid w:val="00DB166A"/>
    <w:rsid w:val="00DB2BA4"/>
    <w:rsid w:val="00DB312C"/>
    <w:rsid w:val="00DC1C1B"/>
    <w:rsid w:val="00DC2965"/>
    <w:rsid w:val="00DD06CA"/>
    <w:rsid w:val="00DD4103"/>
    <w:rsid w:val="00DD4D6D"/>
    <w:rsid w:val="00DD5C57"/>
    <w:rsid w:val="00DE6820"/>
    <w:rsid w:val="00DE76D6"/>
    <w:rsid w:val="00DF2BE7"/>
    <w:rsid w:val="00DF4DBA"/>
    <w:rsid w:val="00DF766A"/>
    <w:rsid w:val="00E01DBB"/>
    <w:rsid w:val="00E03CF7"/>
    <w:rsid w:val="00E066F6"/>
    <w:rsid w:val="00E11DAB"/>
    <w:rsid w:val="00E15BE7"/>
    <w:rsid w:val="00E172C9"/>
    <w:rsid w:val="00E17B60"/>
    <w:rsid w:val="00E22BF1"/>
    <w:rsid w:val="00E23A6F"/>
    <w:rsid w:val="00E24E3F"/>
    <w:rsid w:val="00E2527F"/>
    <w:rsid w:val="00E2533E"/>
    <w:rsid w:val="00E255BA"/>
    <w:rsid w:val="00E30A4B"/>
    <w:rsid w:val="00E33426"/>
    <w:rsid w:val="00E438CA"/>
    <w:rsid w:val="00E47361"/>
    <w:rsid w:val="00E502E4"/>
    <w:rsid w:val="00E56203"/>
    <w:rsid w:val="00E61D13"/>
    <w:rsid w:val="00E70EEE"/>
    <w:rsid w:val="00E714E3"/>
    <w:rsid w:val="00E71EFE"/>
    <w:rsid w:val="00E726D9"/>
    <w:rsid w:val="00E73E80"/>
    <w:rsid w:val="00E74572"/>
    <w:rsid w:val="00E7542C"/>
    <w:rsid w:val="00E76D6E"/>
    <w:rsid w:val="00E80E5C"/>
    <w:rsid w:val="00E81F9D"/>
    <w:rsid w:val="00E8441F"/>
    <w:rsid w:val="00E9377D"/>
    <w:rsid w:val="00E944F3"/>
    <w:rsid w:val="00E94FE4"/>
    <w:rsid w:val="00EA26C5"/>
    <w:rsid w:val="00EA5308"/>
    <w:rsid w:val="00EA754A"/>
    <w:rsid w:val="00EA768A"/>
    <w:rsid w:val="00EB4362"/>
    <w:rsid w:val="00EB4A18"/>
    <w:rsid w:val="00EC1753"/>
    <w:rsid w:val="00EC3B14"/>
    <w:rsid w:val="00EC6A63"/>
    <w:rsid w:val="00ED1C01"/>
    <w:rsid w:val="00ED3226"/>
    <w:rsid w:val="00ED41B9"/>
    <w:rsid w:val="00ED5713"/>
    <w:rsid w:val="00EE1BDA"/>
    <w:rsid w:val="00EE2815"/>
    <w:rsid w:val="00EE72D2"/>
    <w:rsid w:val="00EF0C12"/>
    <w:rsid w:val="00EF1D31"/>
    <w:rsid w:val="00EF3F07"/>
    <w:rsid w:val="00EF57C9"/>
    <w:rsid w:val="00EF7C22"/>
    <w:rsid w:val="00F059E2"/>
    <w:rsid w:val="00F05BCD"/>
    <w:rsid w:val="00F138FE"/>
    <w:rsid w:val="00F1596D"/>
    <w:rsid w:val="00F1743B"/>
    <w:rsid w:val="00F2594C"/>
    <w:rsid w:val="00F35244"/>
    <w:rsid w:val="00F36691"/>
    <w:rsid w:val="00F405F7"/>
    <w:rsid w:val="00F437A2"/>
    <w:rsid w:val="00F4465E"/>
    <w:rsid w:val="00F47D06"/>
    <w:rsid w:val="00F512A8"/>
    <w:rsid w:val="00F5348C"/>
    <w:rsid w:val="00F572DC"/>
    <w:rsid w:val="00F57AA0"/>
    <w:rsid w:val="00F61452"/>
    <w:rsid w:val="00F63307"/>
    <w:rsid w:val="00F65C24"/>
    <w:rsid w:val="00F66FEE"/>
    <w:rsid w:val="00F673CE"/>
    <w:rsid w:val="00F713D5"/>
    <w:rsid w:val="00F856EA"/>
    <w:rsid w:val="00F9713C"/>
    <w:rsid w:val="00FA1BB0"/>
    <w:rsid w:val="00FA24E3"/>
    <w:rsid w:val="00FA3EFF"/>
    <w:rsid w:val="00FA5515"/>
    <w:rsid w:val="00FA6150"/>
    <w:rsid w:val="00FB0BB7"/>
    <w:rsid w:val="00FB35A3"/>
    <w:rsid w:val="00FC0E5C"/>
    <w:rsid w:val="00FC13F4"/>
    <w:rsid w:val="00FC3E37"/>
    <w:rsid w:val="00FC454D"/>
    <w:rsid w:val="00FC61E2"/>
    <w:rsid w:val="00FC690F"/>
    <w:rsid w:val="00FD4158"/>
    <w:rsid w:val="00FD4DD3"/>
    <w:rsid w:val="00FD714C"/>
    <w:rsid w:val="00FD76B6"/>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D13B8"/>
  <w15:docId w15:val="{7B061EB0-134A-40A3-9AAD-37629B8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ind w:left="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CAF69588-25E2-462D-8F0D-D3FB322E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2734</Words>
  <Characters>16136</Characters>
  <Application>Microsoft Office Word</Application>
  <DocSecurity>0</DocSecurity>
  <Lines>134</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18833</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54</cp:revision>
  <cp:lastPrinted>2015-03-13T09:56:00Z</cp:lastPrinted>
  <dcterms:created xsi:type="dcterms:W3CDTF">2020-08-13T10:11:00Z</dcterms:created>
  <dcterms:modified xsi:type="dcterms:W3CDTF">2020-08-26T11:47:00Z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