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5590" w14:textId="3DF3B0E8" w:rsidR="00F72BE3" w:rsidRDefault="00566B19" w:rsidP="004D47CB">
      <w:pPr>
        <w:pStyle w:val="Nadpis1"/>
        <w:spacing w:line="276" w:lineRule="auto"/>
      </w:pPr>
      <w:r w:rsidRPr="00566B19">
        <w:t>Permanently open door doesn’t activate alarm</w:t>
      </w:r>
    </w:p>
    <w:p w14:paraId="48D6820E" w14:textId="77777777" w:rsidR="00566B19" w:rsidRPr="00F72BE3" w:rsidRDefault="00566B19" w:rsidP="004D47CB">
      <w:pPr>
        <w:spacing w:line="276" w:lineRule="auto"/>
      </w:pPr>
    </w:p>
    <w:p w14:paraId="3F081446" w14:textId="77777777" w:rsidR="00566B19" w:rsidRPr="004D47CB" w:rsidRDefault="00566B19" w:rsidP="004D47CB">
      <w:pPr>
        <w:pStyle w:val="Nadpis2"/>
        <w:spacing w:line="276" w:lineRule="auto"/>
      </w:pPr>
      <w:r w:rsidRPr="004D47CB">
        <w:rPr>
          <w:rStyle w:val="Nadpis1Char"/>
          <w:sz w:val="26"/>
          <w:szCs w:val="26"/>
        </w:rPr>
        <w:t>Description:</w:t>
      </w:r>
    </w:p>
    <w:p w14:paraId="33FE974C" w14:textId="77777777" w:rsidR="00566B19" w:rsidRPr="00A972AC" w:rsidRDefault="00566B19" w:rsidP="004D47CB">
      <w:pPr>
        <w:spacing w:line="276" w:lineRule="auto"/>
      </w:pPr>
    </w:p>
    <w:p w14:paraId="48FF1E98" w14:textId="449F6454" w:rsidR="00566B19" w:rsidRPr="00B9537A" w:rsidRDefault="00566B19" w:rsidP="004D47CB">
      <w:pPr>
        <w:pStyle w:val="Odstavecseseznamem"/>
        <w:spacing w:line="276" w:lineRule="auto"/>
        <w:ind w:left="0"/>
        <w:rPr>
          <w:b/>
          <w:bCs/>
          <w:lang w:val="en-US"/>
        </w:rPr>
      </w:pPr>
      <w:r w:rsidRPr="180B26FF">
        <w:rPr>
          <w:b/>
          <w:bCs/>
        </w:rPr>
        <w:t xml:space="preserve">In standard </w:t>
      </w:r>
      <w:r w:rsidRPr="180B26FF">
        <w:rPr>
          <w:b/>
          <w:bCs/>
          <w:lang w:val="en-GB"/>
        </w:rPr>
        <w:t>scenario</w:t>
      </w:r>
      <w:r w:rsidRPr="180B26FF">
        <w:rPr>
          <w:b/>
          <w:bCs/>
        </w:rPr>
        <w:t xml:space="preserve"> you swipe a card and the door stays open for some specific time. If you want the door to be open for a longer time (until </w:t>
      </w:r>
      <w:r w:rsidR="004D47CB">
        <w:rPr>
          <w:b/>
          <w:bCs/>
        </w:rPr>
        <w:t>you</w:t>
      </w:r>
      <w:r w:rsidRPr="180B26FF">
        <w:rPr>
          <w:b/>
          <w:bCs/>
        </w:rPr>
        <w:t xml:space="preserve"> close it again) you can do it by h</w:t>
      </w:r>
      <w:r w:rsidR="004D47CB">
        <w:rPr>
          <w:b/>
          <w:bCs/>
        </w:rPr>
        <w:t>o</w:t>
      </w:r>
      <w:r w:rsidRPr="180B26FF">
        <w:rPr>
          <w:b/>
          <w:bCs/>
        </w:rPr>
        <w:t xml:space="preserve">lding card longer time for a few seconds. With the same action, </w:t>
      </w:r>
      <w:r w:rsidR="004D47CB">
        <w:rPr>
          <w:b/>
          <w:bCs/>
        </w:rPr>
        <w:t>you</w:t>
      </w:r>
      <w:r w:rsidRPr="180B26FF">
        <w:rPr>
          <w:b/>
          <w:bCs/>
        </w:rPr>
        <w:t xml:space="preserve"> close the door again so that it opens normally.</w:t>
      </w:r>
    </w:p>
    <w:p w14:paraId="7E457AD7" w14:textId="77777777" w:rsidR="00566B19" w:rsidRDefault="00566B19" w:rsidP="004D47CB">
      <w:pPr>
        <w:pStyle w:val="Odstavecseseznamem"/>
        <w:spacing w:line="276" w:lineRule="auto"/>
      </w:pPr>
    </w:p>
    <w:p w14:paraId="4A869133" w14:textId="77777777" w:rsidR="00566B19" w:rsidRDefault="00566B19" w:rsidP="004D47CB">
      <w:pPr>
        <w:pStyle w:val="Odstavecseseznamem"/>
        <w:spacing w:line="276" w:lineRule="auto"/>
      </w:pPr>
    </w:p>
    <w:p w14:paraId="277D3E8D" w14:textId="77777777" w:rsidR="00566B19" w:rsidRDefault="00566B19" w:rsidP="004D47CB">
      <w:pPr>
        <w:spacing w:line="276" w:lineRule="auto"/>
      </w:pPr>
    </w:p>
    <w:p w14:paraId="0AD565B7" w14:textId="77777777" w:rsidR="00566B19" w:rsidRDefault="00566B19" w:rsidP="004D47CB">
      <w:pPr>
        <w:spacing w:line="276" w:lineRule="auto"/>
        <w:ind w:firstLine="708"/>
      </w:pPr>
      <w:r>
        <w:rPr>
          <w:noProof/>
        </w:rPr>
        <w:drawing>
          <wp:inline distT="0" distB="0" distL="0" distR="0" wp14:anchorId="17029E91" wp14:editId="5A89D9D8">
            <wp:extent cx="6039270" cy="3925526"/>
            <wp:effectExtent l="0" t="0" r="0" b="0"/>
            <wp:docPr id="1798247285" name="Obrázek 179824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039270" cy="3925526"/>
                    </a:xfrm>
                    <a:prstGeom prst="rect">
                      <a:avLst/>
                    </a:prstGeom>
                  </pic:spPr>
                </pic:pic>
              </a:graphicData>
            </a:graphic>
          </wp:inline>
        </w:drawing>
      </w:r>
    </w:p>
    <w:p w14:paraId="37ABE3B0" w14:textId="77777777" w:rsidR="00566B19" w:rsidRDefault="00566B19" w:rsidP="004D47CB">
      <w:pPr>
        <w:pStyle w:val="Odstavecseseznamem"/>
        <w:numPr>
          <w:ilvl w:val="0"/>
          <w:numId w:val="9"/>
        </w:numPr>
        <w:spacing w:line="276" w:lineRule="auto"/>
        <w:rPr>
          <w:rFonts w:asciiTheme="minorHAnsi" w:eastAsiaTheme="minorEastAsia" w:hAnsiTheme="minorHAnsi" w:cstheme="minorBidi"/>
        </w:rPr>
      </w:pPr>
      <w:r>
        <w:t>Card Held. When a valid card is held to the RFID card reader, a signal is sent to Timer and Flip Flop D.</w:t>
      </w:r>
    </w:p>
    <w:p w14:paraId="584AB858" w14:textId="77777777" w:rsidR="00566B19" w:rsidRDefault="00566B19" w:rsidP="004D47CB">
      <w:pPr>
        <w:pStyle w:val="Odstavecseseznamem"/>
        <w:numPr>
          <w:ilvl w:val="0"/>
          <w:numId w:val="9"/>
        </w:numPr>
        <w:spacing w:line="276" w:lineRule="auto"/>
        <w:rPr>
          <w:rFonts w:asciiTheme="minorHAnsi" w:eastAsiaTheme="minorEastAsia" w:hAnsiTheme="minorHAnsi" w:cstheme="minorBidi"/>
        </w:rPr>
      </w:pPr>
      <w:r>
        <w:t>Timer. The Timer determiners how long the card should be held at the card reader for the switch to be activated.</w:t>
      </w:r>
    </w:p>
    <w:p w14:paraId="458EE6E7" w14:textId="77777777" w:rsidR="00566B19" w:rsidRDefault="00566B19" w:rsidP="004D47CB">
      <w:pPr>
        <w:pStyle w:val="Odstavecseseznamem"/>
        <w:numPr>
          <w:ilvl w:val="0"/>
          <w:numId w:val="9"/>
        </w:numPr>
        <w:spacing w:line="276" w:lineRule="auto"/>
        <w:rPr>
          <w:rFonts w:asciiTheme="minorHAnsi" w:eastAsiaTheme="minorEastAsia" w:hAnsiTheme="minorHAnsi" w:cstheme="minorBidi"/>
        </w:rPr>
      </w:pPr>
      <w:r>
        <w:t>Flip Flop D. When the signal is received from the Card Held, it will send that signal to Logical Not, to receive the reversed version of the signal. Once the Flip Flop D has receives the reversed signal it will send out the new signal to Activate Switch.</w:t>
      </w:r>
    </w:p>
    <w:p w14:paraId="163D0B14" w14:textId="77777777" w:rsidR="00566B19" w:rsidRDefault="00566B19" w:rsidP="004D47CB">
      <w:pPr>
        <w:pStyle w:val="Odstavecseseznamem"/>
        <w:numPr>
          <w:ilvl w:val="0"/>
          <w:numId w:val="9"/>
        </w:numPr>
        <w:spacing w:line="276" w:lineRule="auto"/>
        <w:rPr>
          <w:rFonts w:asciiTheme="minorHAnsi" w:eastAsiaTheme="minorEastAsia" w:hAnsiTheme="minorHAnsi" w:cstheme="minorBidi"/>
        </w:rPr>
      </w:pPr>
      <w:r>
        <w:t>Logical Not. The Logical Not will change the value of the signal by reversing it from 1 to 0 or 0 to 1. The reverse signal value will be sent to Flip Flop D.</w:t>
      </w:r>
    </w:p>
    <w:p w14:paraId="3EDECBF7" w14:textId="77777777" w:rsidR="00566B19" w:rsidRPr="00835437" w:rsidRDefault="00566B19" w:rsidP="004D47CB">
      <w:pPr>
        <w:pStyle w:val="Odstavecseseznamem"/>
        <w:numPr>
          <w:ilvl w:val="0"/>
          <w:numId w:val="9"/>
        </w:numPr>
        <w:spacing w:line="276" w:lineRule="auto"/>
        <w:rPr>
          <w:rFonts w:asciiTheme="minorHAnsi" w:eastAsiaTheme="minorEastAsia" w:hAnsiTheme="minorHAnsi" w:cstheme="minorBidi"/>
          <w:lang w:val="en-GB"/>
        </w:rPr>
      </w:pPr>
      <w:r>
        <w:t>Activate Switch. Once the switch is activated it will be permanently open and then when the card is held to the reader a second time, the switch will return to its normal state</w:t>
      </w:r>
      <w:r w:rsidRPr="180B26FF">
        <w:rPr>
          <w:lang w:val="en-GB"/>
        </w:rPr>
        <w:t>.</w:t>
      </w:r>
    </w:p>
    <w:p w14:paraId="0443AA6F" w14:textId="77777777" w:rsidR="00566B19" w:rsidRDefault="00566B19" w:rsidP="004D47CB">
      <w:pPr>
        <w:spacing w:line="276" w:lineRule="auto"/>
        <w:ind w:left="360"/>
        <w:rPr>
          <w:lang w:val="en-GB"/>
        </w:rPr>
      </w:pPr>
    </w:p>
    <w:tbl>
      <w:tblPr>
        <w:tblStyle w:val="Mkatabulky"/>
        <w:tblW w:w="0" w:type="auto"/>
        <w:tblInd w:w="360" w:type="dxa"/>
        <w:tblLayout w:type="fixed"/>
        <w:tblLook w:val="06A0" w:firstRow="1" w:lastRow="0" w:firstColumn="1" w:lastColumn="0" w:noHBand="1" w:noVBand="1"/>
      </w:tblPr>
      <w:tblGrid>
        <w:gridCol w:w="9072"/>
      </w:tblGrid>
      <w:tr w:rsidR="00566B19" w14:paraId="7552CB47" w14:textId="77777777" w:rsidTr="00470B01">
        <w:tc>
          <w:tcPr>
            <w:tcW w:w="9072" w:type="dxa"/>
          </w:tcPr>
          <w:p w14:paraId="32EE26C9" w14:textId="77777777" w:rsidR="00566B19" w:rsidRDefault="00566B19" w:rsidP="004D47CB">
            <w:pPr>
              <w:spacing w:line="276" w:lineRule="auto"/>
              <w:rPr>
                <w:lang w:val="en-GB"/>
              </w:rPr>
            </w:pPr>
            <w:r w:rsidRPr="180B26FF">
              <w:rPr>
                <w:b/>
                <w:bCs/>
                <w:lang w:val="en-GB"/>
              </w:rPr>
              <w:lastRenderedPageBreak/>
              <w:t xml:space="preserve">Note: </w:t>
            </w:r>
            <w:r>
              <w:t>For the automation to work, the Door Open Too Long Detection must be enabled and door contact must be connected.</w:t>
            </w:r>
          </w:p>
        </w:tc>
      </w:tr>
    </w:tbl>
    <w:p w14:paraId="044D4FF8" w14:textId="77777777" w:rsidR="00566B19" w:rsidRPr="00A972AC" w:rsidRDefault="00566B19" w:rsidP="004D47CB">
      <w:pPr>
        <w:pStyle w:val="Nadpis1"/>
        <w:spacing w:line="276" w:lineRule="auto"/>
        <w:rPr>
          <w:rStyle w:val="Nadpis2Char"/>
        </w:rPr>
      </w:pPr>
      <w:r w:rsidRPr="00A972AC">
        <w:rPr>
          <w:rStyle w:val="Nadpis2Char"/>
        </w:rPr>
        <w:t>Intercom Door Configuration:</w:t>
      </w:r>
    </w:p>
    <w:p w14:paraId="2501833C" w14:textId="77777777" w:rsidR="00566B19" w:rsidRDefault="00566B19" w:rsidP="004D47CB">
      <w:pPr>
        <w:spacing w:line="276" w:lineRule="auto"/>
        <w:rPr>
          <w:lang w:val="en-GB"/>
        </w:rPr>
      </w:pPr>
      <w:r w:rsidRPr="00A972AC">
        <w:rPr>
          <w:lang w:val="en-GB"/>
        </w:rPr>
        <w:t>If you have previously configured the door open too long setting please follow the steps below</w:t>
      </w:r>
      <w:r>
        <w:rPr>
          <w:lang w:val="en-GB"/>
        </w:rPr>
        <w:t>.</w:t>
      </w:r>
    </w:p>
    <w:p w14:paraId="461459BB" w14:textId="77777777" w:rsidR="00566B19" w:rsidRDefault="00566B19" w:rsidP="004D47CB">
      <w:pPr>
        <w:spacing w:line="276" w:lineRule="auto"/>
      </w:pPr>
    </w:p>
    <w:p w14:paraId="15C338F9" w14:textId="77777777" w:rsidR="00566B19" w:rsidRDefault="00566B19" w:rsidP="004D47CB">
      <w:pPr>
        <w:pStyle w:val="Odstavecseseznamem"/>
        <w:spacing w:line="276" w:lineRule="auto"/>
        <w:rPr>
          <w:lang w:val="en-GB"/>
        </w:rPr>
      </w:pPr>
      <w:r>
        <w:rPr>
          <w:lang w:val="en-GB"/>
        </w:rPr>
        <w:t>1: Upon login select the Hardware option.</w:t>
      </w:r>
    </w:p>
    <w:p w14:paraId="7D6D5A5B" w14:textId="77777777" w:rsidR="00566B19" w:rsidRPr="00424CA3" w:rsidRDefault="00566B19" w:rsidP="004D47CB">
      <w:pPr>
        <w:spacing w:line="276" w:lineRule="auto"/>
        <w:ind w:left="708" w:firstLine="708"/>
        <w:rPr>
          <w:lang w:val="en-GB"/>
        </w:rPr>
      </w:pPr>
      <w:r>
        <w:rPr>
          <w:noProof/>
        </w:rPr>
        <w:drawing>
          <wp:inline distT="0" distB="0" distL="0" distR="0" wp14:anchorId="75772402" wp14:editId="76AD5A2F">
            <wp:extent cx="2981741" cy="1505160"/>
            <wp:effectExtent l="0" t="0" r="9525" b="0"/>
            <wp:docPr id="346908791"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6">
                      <a:extLst>
                        <a:ext uri="{28A0092B-C50C-407E-A947-70E740481C1C}">
                          <a14:useLocalDpi xmlns:a14="http://schemas.microsoft.com/office/drawing/2010/main" val="0"/>
                        </a:ext>
                      </a:extLst>
                    </a:blip>
                    <a:stretch>
                      <a:fillRect/>
                    </a:stretch>
                  </pic:blipFill>
                  <pic:spPr>
                    <a:xfrm>
                      <a:off x="0" y="0"/>
                      <a:ext cx="2981741" cy="1505160"/>
                    </a:xfrm>
                    <a:prstGeom prst="rect">
                      <a:avLst/>
                    </a:prstGeom>
                  </pic:spPr>
                </pic:pic>
              </a:graphicData>
            </a:graphic>
          </wp:inline>
        </w:drawing>
      </w:r>
    </w:p>
    <w:p w14:paraId="67305436" w14:textId="77777777" w:rsidR="00566B19" w:rsidRDefault="00566B19" w:rsidP="004D47CB">
      <w:pPr>
        <w:pStyle w:val="Odstavecseseznamem"/>
        <w:spacing w:line="276" w:lineRule="auto"/>
      </w:pPr>
      <w:r>
        <w:t>2: From the left-hand menu select Door.</w:t>
      </w:r>
    </w:p>
    <w:p w14:paraId="441B7EE6" w14:textId="77777777" w:rsidR="00566B19" w:rsidRDefault="00566B19" w:rsidP="004D47CB">
      <w:pPr>
        <w:pStyle w:val="Odstavecseseznamem"/>
        <w:spacing w:line="276" w:lineRule="auto"/>
      </w:pPr>
      <w:r>
        <w:tab/>
      </w:r>
      <w:r>
        <w:rPr>
          <w:noProof/>
        </w:rPr>
        <w:drawing>
          <wp:inline distT="0" distB="0" distL="0" distR="0" wp14:anchorId="7369A7D8" wp14:editId="37590387">
            <wp:extent cx="2324424" cy="3658111"/>
            <wp:effectExtent l="0" t="0" r="0" b="0"/>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nnotation 2020-07-20 094527.png"/>
                    <pic:cNvPicPr/>
                  </pic:nvPicPr>
                  <pic:blipFill>
                    <a:blip r:embed="rId7">
                      <a:extLst>
                        <a:ext uri="{28A0092B-C50C-407E-A947-70E740481C1C}">
                          <a14:useLocalDpi xmlns:a14="http://schemas.microsoft.com/office/drawing/2010/main" val="0"/>
                        </a:ext>
                      </a:extLst>
                    </a:blip>
                    <a:stretch>
                      <a:fillRect/>
                    </a:stretch>
                  </pic:blipFill>
                  <pic:spPr>
                    <a:xfrm>
                      <a:off x="0" y="0"/>
                      <a:ext cx="2324424" cy="3658111"/>
                    </a:xfrm>
                    <a:prstGeom prst="rect">
                      <a:avLst/>
                    </a:prstGeom>
                  </pic:spPr>
                </pic:pic>
              </a:graphicData>
            </a:graphic>
          </wp:inline>
        </w:drawing>
      </w:r>
    </w:p>
    <w:p w14:paraId="6DE00AE1" w14:textId="77777777" w:rsidR="00566B19" w:rsidRDefault="00566B19" w:rsidP="004D47CB">
      <w:pPr>
        <w:pStyle w:val="Odstavecseseznamem"/>
        <w:spacing w:line="276" w:lineRule="auto"/>
      </w:pPr>
    </w:p>
    <w:p w14:paraId="470E44F6" w14:textId="77777777" w:rsidR="00566B19" w:rsidRDefault="00566B19" w:rsidP="004D47CB">
      <w:pPr>
        <w:pStyle w:val="Odstavecseseznamem"/>
        <w:spacing w:line="276" w:lineRule="auto"/>
      </w:pPr>
      <w:r>
        <w:t xml:space="preserve">3: </w:t>
      </w:r>
      <w:r w:rsidRPr="00C17B0F">
        <w:t>On the Door tab, enable the Door Open Too Long Detection. You are also able to adjust the time limit of the Door Open Time. Once you are finishing choosing the settings, click Save</w:t>
      </w:r>
      <w:r>
        <w:t>.</w:t>
      </w:r>
    </w:p>
    <w:p w14:paraId="09786883" w14:textId="77777777" w:rsidR="00566B19" w:rsidRDefault="00566B19" w:rsidP="004D47CB">
      <w:pPr>
        <w:pStyle w:val="Odstavecseseznamem"/>
        <w:spacing w:line="276" w:lineRule="auto"/>
      </w:pPr>
      <w:r>
        <w:rPr>
          <w:noProof/>
        </w:rPr>
        <w:lastRenderedPageBreak/>
        <w:drawing>
          <wp:inline distT="0" distB="0" distL="0" distR="0" wp14:anchorId="6CE927D5" wp14:editId="47AA15C2">
            <wp:extent cx="4476750" cy="3896431"/>
            <wp:effectExtent l="0" t="0" r="0" b="8890"/>
            <wp:docPr id="839231984" name="Picture 3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8">
                      <a:extLst>
                        <a:ext uri="{28A0092B-C50C-407E-A947-70E740481C1C}">
                          <a14:useLocalDpi xmlns:a14="http://schemas.microsoft.com/office/drawing/2010/main" val="0"/>
                        </a:ext>
                      </a:extLst>
                    </a:blip>
                    <a:stretch>
                      <a:fillRect/>
                    </a:stretch>
                  </pic:blipFill>
                  <pic:spPr>
                    <a:xfrm>
                      <a:off x="0" y="0"/>
                      <a:ext cx="4476750" cy="3896431"/>
                    </a:xfrm>
                    <a:prstGeom prst="rect">
                      <a:avLst/>
                    </a:prstGeom>
                  </pic:spPr>
                </pic:pic>
              </a:graphicData>
            </a:graphic>
          </wp:inline>
        </w:drawing>
      </w:r>
    </w:p>
    <w:p w14:paraId="6B4E2694" w14:textId="77777777" w:rsidR="00566B19" w:rsidRDefault="00566B19" w:rsidP="004D47CB">
      <w:pPr>
        <w:pStyle w:val="Odstavecseseznamem"/>
        <w:spacing w:line="276" w:lineRule="auto"/>
      </w:pPr>
    </w:p>
    <w:p w14:paraId="302AF66D" w14:textId="77777777" w:rsidR="00566B19" w:rsidRDefault="00566B19" w:rsidP="004D47CB">
      <w:pPr>
        <w:spacing w:line="276" w:lineRule="auto"/>
        <w:rPr>
          <w:lang w:val="en-GB"/>
        </w:rPr>
      </w:pPr>
      <w:r>
        <w:rPr>
          <w:lang w:val="en-GB"/>
        </w:rPr>
        <w:t>Date of automation design: 07/17/2020</w:t>
      </w:r>
    </w:p>
    <w:p w14:paraId="7B3C7468" w14:textId="77777777" w:rsidR="00566B19" w:rsidRDefault="00566B19" w:rsidP="004D47CB">
      <w:pPr>
        <w:spacing w:line="276" w:lineRule="auto"/>
        <w:rPr>
          <w:lang w:val="en-GB"/>
        </w:rPr>
      </w:pPr>
    </w:p>
    <w:p w14:paraId="594ABE8E" w14:textId="77777777" w:rsidR="00566B19" w:rsidRDefault="00566B19" w:rsidP="004D47CB">
      <w:pPr>
        <w:spacing w:line="276" w:lineRule="auto"/>
        <w:rPr>
          <w:bdr w:val="none" w:sz="0" w:space="0" w:color="auto" w:frame="1"/>
        </w:rPr>
      </w:pPr>
      <w:r>
        <w:rPr>
          <w:lang w:val="en-GB"/>
        </w:rPr>
        <w:t xml:space="preserve">Firmware Version: </w:t>
      </w:r>
      <w:r>
        <w:rPr>
          <w:bdr w:val="none" w:sz="0" w:space="0" w:color="auto" w:frame="1"/>
        </w:rPr>
        <w:t>2.29.1.38.8</w:t>
      </w:r>
    </w:p>
    <w:p w14:paraId="237D2255" w14:textId="77777777" w:rsidR="00566B19" w:rsidRDefault="00566B19" w:rsidP="004D47CB">
      <w:pPr>
        <w:spacing w:line="276" w:lineRule="auto"/>
        <w:rPr>
          <w:bdr w:val="none" w:sz="0" w:space="0" w:color="auto" w:frame="1"/>
        </w:rPr>
      </w:pPr>
    </w:p>
    <w:p w14:paraId="129ADB11" w14:textId="77777777" w:rsidR="00566B19" w:rsidRDefault="00566B19" w:rsidP="004D47CB">
      <w:pPr>
        <w:spacing w:line="276" w:lineRule="auto"/>
        <w:rPr>
          <w:bdr w:val="none" w:sz="0" w:space="0" w:color="auto" w:frame="1"/>
        </w:rPr>
      </w:pPr>
      <w:r w:rsidRPr="00257825">
        <w:rPr>
          <w:bdr w:val="none" w:sz="0" w:space="0" w:color="auto" w:frame="1"/>
        </w:rPr>
        <w:t>List of compatible Hardware</w:t>
      </w:r>
      <w:r>
        <w:rPr>
          <w:bdr w:val="none" w:sz="0" w:space="0" w:color="auto" w:frame="1"/>
        </w:rPr>
        <w:t>:</w:t>
      </w:r>
    </w:p>
    <w:p w14:paraId="59D2D9E4" w14:textId="77777777" w:rsidR="00566B19" w:rsidRDefault="00566B19" w:rsidP="004D47CB">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Verso with RFID</w:t>
      </w:r>
    </w:p>
    <w:p w14:paraId="08FDDAF2" w14:textId="77777777" w:rsidR="00566B19" w:rsidRDefault="00566B19" w:rsidP="004D47CB">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Vario with RFID</w:t>
      </w:r>
    </w:p>
    <w:p w14:paraId="0DC52499" w14:textId="77777777" w:rsidR="00566B19" w:rsidRDefault="00566B19" w:rsidP="004D47CB">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Base with RFID</w:t>
      </w:r>
    </w:p>
    <w:p w14:paraId="5F19BB46" w14:textId="77777777" w:rsidR="00566B19" w:rsidRDefault="00566B19" w:rsidP="004D47CB">
      <w:pPr>
        <w:pStyle w:val="Odstavecseseznamem"/>
        <w:numPr>
          <w:ilvl w:val="0"/>
          <w:numId w:val="3"/>
        </w:numPr>
        <w:spacing w:line="276" w:lineRule="auto"/>
        <w:rPr>
          <w:lang w:val="en-GB"/>
        </w:rPr>
      </w:pPr>
      <w:r w:rsidRPr="180B26FF">
        <w:rPr>
          <w:lang w:val="en-GB"/>
        </w:rPr>
        <w:t>2N IP Force with RFID</w:t>
      </w:r>
    </w:p>
    <w:p w14:paraId="79326762" w14:textId="77777777" w:rsidR="00566B19" w:rsidRDefault="00566B19" w:rsidP="004D47CB">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LTE Verso RFID</w:t>
      </w:r>
    </w:p>
    <w:p w14:paraId="1DB51D94" w14:textId="77777777" w:rsidR="00566B19" w:rsidRPr="008757B5" w:rsidRDefault="00566B19" w:rsidP="004D47CB">
      <w:pPr>
        <w:pStyle w:val="Odstavecseseznamem"/>
        <w:numPr>
          <w:ilvl w:val="0"/>
          <w:numId w:val="3"/>
        </w:numPr>
        <w:spacing w:line="276" w:lineRule="auto"/>
        <w:rPr>
          <w:lang w:val="en-GB"/>
        </w:rPr>
      </w:pPr>
      <w:r w:rsidRPr="180B26FF">
        <w:rPr>
          <w:lang w:val="en-GB"/>
        </w:rPr>
        <w:t>2N Access Unit 2.0 with RFID</w:t>
      </w:r>
    </w:p>
    <w:p w14:paraId="483C7DB9" w14:textId="77777777" w:rsidR="00566B19" w:rsidRDefault="00566B19" w:rsidP="004D47CB">
      <w:pPr>
        <w:pStyle w:val="Odstavecseseznamem"/>
        <w:numPr>
          <w:ilvl w:val="0"/>
          <w:numId w:val="3"/>
        </w:numPr>
        <w:spacing w:line="276" w:lineRule="auto"/>
        <w:rPr>
          <w:rFonts w:ascii="Segoe UI" w:eastAsia="Times New Roman" w:hAnsi="Segoe UI" w:cs="Segoe UI"/>
          <w:sz w:val="21"/>
          <w:szCs w:val="21"/>
          <w:lang w:val="en-US"/>
        </w:rPr>
      </w:pPr>
      <w:r w:rsidRPr="180B26FF">
        <w:rPr>
          <w:rFonts w:ascii="Segoe UI" w:eastAsia="Times New Roman" w:hAnsi="Segoe UI" w:cs="Segoe UI"/>
          <w:sz w:val="21"/>
          <w:szCs w:val="21"/>
          <w:lang w:val="en-US"/>
        </w:rPr>
        <w:t>2N Access Unit with RFID</w:t>
      </w:r>
    </w:p>
    <w:p w14:paraId="53AFFC92" w14:textId="77777777" w:rsidR="00566B19" w:rsidRPr="008757B5" w:rsidRDefault="00566B19" w:rsidP="004D47CB">
      <w:pPr>
        <w:pStyle w:val="Odstavecseseznamem"/>
        <w:spacing w:line="276" w:lineRule="auto"/>
        <w:rPr>
          <w:rFonts w:ascii="Segoe UI" w:eastAsia="Times New Roman" w:hAnsi="Segoe UI" w:cs="Segoe UI"/>
          <w:sz w:val="21"/>
          <w:szCs w:val="21"/>
          <w:lang w:val="en-US"/>
        </w:rPr>
      </w:pPr>
    </w:p>
    <w:p w14:paraId="21794921" w14:textId="77777777" w:rsidR="00566B19" w:rsidRPr="008757B5" w:rsidRDefault="00566B19" w:rsidP="004D47CB">
      <w:pPr>
        <w:spacing w:line="276" w:lineRule="auto"/>
        <w:ind w:left="360"/>
        <w:rPr>
          <w:rFonts w:ascii="Segoe UI" w:eastAsia="Times New Roman" w:hAnsi="Segoe UI" w:cs="Segoe UI"/>
          <w:sz w:val="21"/>
          <w:szCs w:val="21"/>
          <w:lang w:val="en-US"/>
        </w:rPr>
      </w:pPr>
      <w:r w:rsidRPr="008757B5">
        <w:rPr>
          <w:rFonts w:ascii="Segoe UI" w:eastAsia="Times New Roman" w:hAnsi="Segoe UI" w:cs="Segoe UI"/>
          <w:sz w:val="21"/>
          <w:szCs w:val="21"/>
          <w:lang w:val="en-US"/>
        </w:rPr>
        <w:t>List of adjustable user credentials</w:t>
      </w:r>
      <w:r w:rsidRPr="008757B5">
        <w:rPr>
          <w:lang w:val="en-GB"/>
        </w:rPr>
        <w:t>:</w:t>
      </w:r>
    </w:p>
    <w:p w14:paraId="44F73388" w14:textId="77777777" w:rsidR="00566B19" w:rsidRDefault="00566B19" w:rsidP="004D47CB">
      <w:pPr>
        <w:pStyle w:val="Odstavecseseznamem"/>
        <w:numPr>
          <w:ilvl w:val="0"/>
          <w:numId w:val="5"/>
        </w:numPr>
        <w:spacing w:line="276" w:lineRule="auto"/>
        <w:rPr>
          <w:lang w:val="en-GB"/>
        </w:rPr>
      </w:pPr>
      <w:r>
        <w:rPr>
          <w:lang w:val="en-GB"/>
        </w:rPr>
        <w:t>Users</w:t>
      </w:r>
    </w:p>
    <w:p w14:paraId="5A80B941" w14:textId="77777777" w:rsidR="00566B19" w:rsidRDefault="00566B19" w:rsidP="004D47CB">
      <w:pPr>
        <w:pStyle w:val="Odstavecseseznamem"/>
        <w:numPr>
          <w:ilvl w:val="0"/>
          <w:numId w:val="5"/>
        </w:numPr>
        <w:spacing w:line="276" w:lineRule="auto"/>
        <w:rPr>
          <w:lang w:val="en-GB"/>
        </w:rPr>
      </w:pPr>
      <w:r>
        <w:rPr>
          <w:lang w:val="en-GB"/>
        </w:rPr>
        <w:t>Cards</w:t>
      </w:r>
    </w:p>
    <w:p w14:paraId="174FCC15" w14:textId="77777777" w:rsidR="00566B19" w:rsidRDefault="00566B19" w:rsidP="004D47CB">
      <w:pPr>
        <w:pStyle w:val="Odstavecseseznamem"/>
        <w:numPr>
          <w:ilvl w:val="0"/>
          <w:numId w:val="5"/>
        </w:numPr>
        <w:spacing w:line="276" w:lineRule="auto"/>
        <w:rPr>
          <w:lang w:val="en-GB"/>
        </w:rPr>
      </w:pPr>
      <w:r>
        <w:rPr>
          <w:lang w:val="en-GB"/>
        </w:rPr>
        <w:t>Fobs</w:t>
      </w:r>
    </w:p>
    <w:p w14:paraId="6B54F075" w14:textId="77777777" w:rsidR="00566B19" w:rsidRDefault="00566B19" w:rsidP="004D47CB">
      <w:pPr>
        <w:spacing w:line="276" w:lineRule="auto"/>
        <w:ind w:left="360"/>
        <w:rPr>
          <w:lang w:val="en-GB"/>
        </w:rPr>
      </w:pPr>
      <w:r>
        <w:rPr>
          <w:lang w:val="en-GB"/>
        </w:rPr>
        <w:t>List of Automation Parameters:</w:t>
      </w:r>
    </w:p>
    <w:p w14:paraId="3499A680" w14:textId="77777777" w:rsidR="00566B19" w:rsidRDefault="00566B19" w:rsidP="004D47CB">
      <w:pPr>
        <w:pStyle w:val="Odstavecseseznamem"/>
        <w:numPr>
          <w:ilvl w:val="0"/>
          <w:numId w:val="5"/>
        </w:numPr>
        <w:spacing w:line="276" w:lineRule="auto"/>
        <w:rPr>
          <w:lang w:val="en-GB"/>
        </w:rPr>
      </w:pPr>
      <w:r>
        <w:rPr>
          <w:lang w:val="en-GB"/>
        </w:rPr>
        <w:t>Card</w:t>
      </w:r>
    </w:p>
    <w:p w14:paraId="059548DB" w14:textId="77777777" w:rsidR="00566B19" w:rsidRDefault="00566B19" w:rsidP="004D47CB">
      <w:pPr>
        <w:pStyle w:val="Odstavecseseznamem"/>
        <w:numPr>
          <w:ilvl w:val="0"/>
          <w:numId w:val="5"/>
        </w:numPr>
        <w:spacing w:line="276" w:lineRule="auto"/>
        <w:rPr>
          <w:lang w:val="en-GB"/>
        </w:rPr>
      </w:pPr>
      <w:r>
        <w:rPr>
          <w:lang w:val="en-GB"/>
        </w:rPr>
        <w:t>Reader</w:t>
      </w:r>
    </w:p>
    <w:p w14:paraId="4B18B08E" w14:textId="77777777" w:rsidR="00566B19" w:rsidRDefault="00566B19" w:rsidP="004D47CB">
      <w:pPr>
        <w:pStyle w:val="Odstavecseseznamem"/>
        <w:numPr>
          <w:ilvl w:val="0"/>
          <w:numId w:val="5"/>
        </w:numPr>
        <w:spacing w:line="276" w:lineRule="auto"/>
        <w:rPr>
          <w:lang w:val="en-GB"/>
        </w:rPr>
      </w:pPr>
      <w:r>
        <w:rPr>
          <w:lang w:val="en-GB"/>
        </w:rPr>
        <w:t>Direction</w:t>
      </w:r>
    </w:p>
    <w:p w14:paraId="0D3A1DDE" w14:textId="77777777" w:rsidR="00566B19" w:rsidRDefault="00566B19" w:rsidP="004D47CB">
      <w:pPr>
        <w:pStyle w:val="Odstavecseseznamem"/>
        <w:numPr>
          <w:ilvl w:val="0"/>
          <w:numId w:val="5"/>
        </w:numPr>
        <w:spacing w:line="276" w:lineRule="auto"/>
        <w:rPr>
          <w:lang w:val="en-GB"/>
        </w:rPr>
      </w:pPr>
      <w:r>
        <w:rPr>
          <w:lang w:val="en-GB"/>
        </w:rPr>
        <w:t>Period</w:t>
      </w:r>
    </w:p>
    <w:p w14:paraId="09987ECE" w14:textId="77777777" w:rsidR="00566B19" w:rsidRDefault="00566B19" w:rsidP="004D47CB">
      <w:pPr>
        <w:pStyle w:val="Odstavecseseznamem"/>
        <w:numPr>
          <w:ilvl w:val="0"/>
          <w:numId w:val="5"/>
        </w:numPr>
        <w:spacing w:line="276" w:lineRule="auto"/>
        <w:rPr>
          <w:lang w:val="en-GB"/>
        </w:rPr>
      </w:pPr>
      <w:r>
        <w:rPr>
          <w:lang w:val="en-GB"/>
        </w:rPr>
        <w:t>Count</w:t>
      </w:r>
    </w:p>
    <w:p w14:paraId="3A455E4E" w14:textId="77777777" w:rsidR="00566B19" w:rsidRDefault="00566B19" w:rsidP="004D47CB">
      <w:pPr>
        <w:pStyle w:val="Odstavecseseznamem"/>
        <w:numPr>
          <w:ilvl w:val="0"/>
          <w:numId w:val="5"/>
        </w:numPr>
        <w:spacing w:line="276" w:lineRule="auto"/>
        <w:rPr>
          <w:lang w:val="en-GB"/>
        </w:rPr>
      </w:pPr>
      <w:r>
        <w:rPr>
          <w:lang w:val="en-GB"/>
        </w:rPr>
        <w:t>Reset Value</w:t>
      </w:r>
    </w:p>
    <w:p w14:paraId="123FBC64" w14:textId="77777777" w:rsidR="00566B19" w:rsidRDefault="00566B19" w:rsidP="004D47CB">
      <w:pPr>
        <w:pStyle w:val="Odstavecseseznamem"/>
        <w:numPr>
          <w:ilvl w:val="0"/>
          <w:numId w:val="5"/>
        </w:numPr>
        <w:spacing w:line="276" w:lineRule="auto"/>
        <w:rPr>
          <w:lang w:val="en-GB"/>
        </w:rPr>
      </w:pPr>
      <w:r>
        <w:rPr>
          <w:lang w:val="en-GB"/>
        </w:rPr>
        <w:lastRenderedPageBreak/>
        <w:t>Switch</w:t>
      </w:r>
    </w:p>
    <w:p w14:paraId="322B0AF1" w14:textId="77777777" w:rsidR="00566B19" w:rsidRDefault="00566B19" w:rsidP="004D47CB">
      <w:pPr>
        <w:pStyle w:val="Odstavecseseznamem"/>
        <w:numPr>
          <w:ilvl w:val="0"/>
          <w:numId w:val="5"/>
        </w:numPr>
        <w:spacing w:line="276" w:lineRule="auto"/>
        <w:rPr>
          <w:lang w:val="en-GB"/>
        </w:rPr>
      </w:pPr>
      <w:r>
        <w:rPr>
          <w:lang w:val="en-GB"/>
        </w:rPr>
        <w:t>State</w:t>
      </w:r>
    </w:p>
    <w:p w14:paraId="384F8562" w14:textId="77777777" w:rsidR="00566B19" w:rsidRDefault="00566B19" w:rsidP="004D47CB">
      <w:pPr>
        <w:pStyle w:val="Odstavecseseznamem"/>
        <w:spacing w:line="276" w:lineRule="auto"/>
        <w:rPr>
          <w:lang w:val="en-GB"/>
        </w:rPr>
      </w:pPr>
    </w:p>
    <w:p w14:paraId="5DBCE587" w14:textId="77777777" w:rsidR="00566B19" w:rsidRDefault="00566B19" w:rsidP="004D47CB">
      <w:pPr>
        <w:spacing w:line="276" w:lineRule="auto"/>
        <w:rPr>
          <w:lang w:val="fr-FR"/>
        </w:rPr>
      </w:pPr>
      <w:r w:rsidRPr="5F01674E">
        <w:rPr>
          <w:lang w:val="fr-FR"/>
        </w:rPr>
        <w:t>Requirements:</w:t>
      </w:r>
    </w:p>
    <w:p w14:paraId="32BE5F95" w14:textId="77777777" w:rsidR="00566B19" w:rsidRDefault="00566B19" w:rsidP="004D47CB">
      <w:pPr>
        <w:pStyle w:val="Odstavecseseznamem"/>
        <w:numPr>
          <w:ilvl w:val="0"/>
          <w:numId w:val="2"/>
        </w:numPr>
        <w:spacing w:line="276" w:lineRule="auto"/>
        <w:rPr>
          <w:rFonts w:asciiTheme="minorHAnsi" w:eastAsiaTheme="minorEastAsia" w:hAnsiTheme="minorHAnsi" w:cstheme="minorBidi"/>
          <w:lang w:val="en-GB"/>
        </w:rPr>
      </w:pPr>
      <w:r w:rsidRPr="180B26FF">
        <w:rPr>
          <w:lang w:val="en-GB"/>
        </w:rPr>
        <w:t>2N Intercom with RFID</w:t>
      </w:r>
    </w:p>
    <w:p w14:paraId="4C65B46A" w14:textId="77777777" w:rsidR="00566B19" w:rsidRDefault="00566B19" w:rsidP="004D47CB">
      <w:pPr>
        <w:pStyle w:val="Odstavecseseznamem"/>
        <w:numPr>
          <w:ilvl w:val="0"/>
          <w:numId w:val="2"/>
        </w:numPr>
        <w:spacing w:line="276" w:lineRule="auto"/>
        <w:rPr>
          <w:lang w:val="en-GB"/>
        </w:rPr>
      </w:pPr>
      <w:r w:rsidRPr="180B26FF">
        <w:rPr>
          <w:lang w:val="en-GB"/>
        </w:rPr>
        <w:t>Door contact</w:t>
      </w:r>
    </w:p>
    <w:p w14:paraId="74C725D0" w14:textId="79D2C2B8" w:rsidR="00566B19" w:rsidRDefault="00566B19" w:rsidP="004D47CB">
      <w:pPr>
        <w:pStyle w:val="Odstavecseseznamem"/>
        <w:numPr>
          <w:ilvl w:val="0"/>
          <w:numId w:val="2"/>
        </w:numPr>
        <w:spacing w:line="276" w:lineRule="auto"/>
        <w:rPr>
          <w:lang w:val="en-GB"/>
        </w:rPr>
      </w:pPr>
      <w:r w:rsidRPr="5F01674E">
        <w:rPr>
          <w:lang w:val="en-GB"/>
        </w:rPr>
        <w:t>2N Enhanced Integration license (or Gold license)</w:t>
      </w:r>
      <w:r w:rsidR="00C47FC0">
        <w:rPr>
          <w:lang w:val="en-GB"/>
        </w:rPr>
        <w:t xml:space="preserve"> </w:t>
      </w:r>
      <w:r w:rsidR="00C47FC0" w:rsidRPr="00C47FC0">
        <w:rPr>
          <w:lang w:val="en-GB"/>
        </w:rPr>
        <w:t>*Not applicable to the USA</w:t>
      </w:r>
    </w:p>
    <w:p w14:paraId="33BD5556" w14:textId="77777777" w:rsidR="002747DE" w:rsidRDefault="002747DE" w:rsidP="004D47CB">
      <w:pPr>
        <w:pStyle w:val="Nadpis2"/>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7929"/>
    <w:multiLevelType w:val="hybridMultilevel"/>
    <w:tmpl w:val="F7A4EB68"/>
    <w:lvl w:ilvl="0" w:tplc="AEAA5BB6">
      <w:start w:val="1"/>
      <w:numFmt w:val="decimal"/>
      <w:lvlText w:val="%1."/>
      <w:lvlJc w:val="left"/>
      <w:pPr>
        <w:ind w:left="720" w:hanging="360"/>
      </w:pPr>
    </w:lvl>
    <w:lvl w:ilvl="1" w:tplc="A7D40C24">
      <w:start w:val="1"/>
      <w:numFmt w:val="lowerLetter"/>
      <w:lvlText w:val="%2."/>
      <w:lvlJc w:val="left"/>
      <w:pPr>
        <w:ind w:left="1440" w:hanging="360"/>
      </w:pPr>
    </w:lvl>
    <w:lvl w:ilvl="2" w:tplc="11DEF3AA">
      <w:start w:val="1"/>
      <w:numFmt w:val="lowerRoman"/>
      <w:lvlText w:val="%3."/>
      <w:lvlJc w:val="right"/>
      <w:pPr>
        <w:ind w:left="2160" w:hanging="180"/>
      </w:pPr>
    </w:lvl>
    <w:lvl w:ilvl="3" w:tplc="59101028">
      <w:start w:val="1"/>
      <w:numFmt w:val="decimal"/>
      <w:lvlText w:val="%4."/>
      <w:lvlJc w:val="left"/>
      <w:pPr>
        <w:ind w:left="2880" w:hanging="360"/>
      </w:pPr>
    </w:lvl>
    <w:lvl w:ilvl="4" w:tplc="19B0EED8">
      <w:start w:val="1"/>
      <w:numFmt w:val="lowerLetter"/>
      <w:lvlText w:val="%5."/>
      <w:lvlJc w:val="left"/>
      <w:pPr>
        <w:ind w:left="3600" w:hanging="360"/>
      </w:pPr>
    </w:lvl>
    <w:lvl w:ilvl="5" w:tplc="63308184">
      <w:start w:val="1"/>
      <w:numFmt w:val="lowerRoman"/>
      <w:lvlText w:val="%6."/>
      <w:lvlJc w:val="right"/>
      <w:pPr>
        <w:ind w:left="4320" w:hanging="180"/>
      </w:pPr>
    </w:lvl>
    <w:lvl w:ilvl="6" w:tplc="39E2FECA">
      <w:start w:val="1"/>
      <w:numFmt w:val="decimal"/>
      <w:lvlText w:val="%7."/>
      <w:lvlJc w:val="left"/>
      <w:pPr>
        <w:ind w:left="5040" w:hanging="360"/>
      </w:pPr>
    </w:lvl>
    <w:lvl w:ilvl="7" w:tplc="2CFAE994">
      <w:start w:val="1"/>
      <w:numFmt w:val="lowerLetter"/>
      <w:lvlText w:val="%8."/>
      <w:lvlJc w:val="left"/>
      <w:pPr>
        <w:ind w:left="5760" w:hanging="360"/>
      </w:pPr>
    </w:lvl>
    <w:lvl w:ilvl="8" w:tplc="5A7A5228">
      <w:start w:val="1"/>
      <w:numFmt w:val="lowerRoman"/>
      <w:lvlText w:val="%9."/>
      <w:lvlJc w:val="right"/>
      <w:pPr>
        <w:ind w:left="6480" w:hanging="180"/>
      </w:pPr>
    </w:lvl>
  </w:abstractNum>
  <w:abstractNum w:abstractNumId="2" w15:restartNumberingAfterBreak="0">
    <w:nsid w:val="1B694C98"/>
    <w:multiLevelType w:val="hybridMultilevel"/>
    <w:tmpl w:val="2E8E4352"/>
    <w:lvl w:ilvl="0" w:tplc="EEFCD788">
      <w:start w:val="1"/>
      <w:numFmt w:val="decimal"/>
      <w:lvlText w:val="%1."/>
      <w:lvlJc w:val="left"/>
      <w:pPr>
        <w:ind w:left="720" w:hanging="360"/>
      </w:pPr>
    </w:lvl>
    <w:lvl w:ilvl="1" w:tplc="F9F49780">
      <w:start w:val="1"/>
      <w:numFmt w:val="lowerLetter"/>
      <w:lvlText w:val="%2."/>
      <w:lvlJc w:val="left"/>
      <w:pPr>
        <w:ind w:left="1440" w:hanging="360"/>
      </w:pPr>
    </w:lvl>
    <w:lvl w:ilvl="2" w:tplc="B82E32EC">
      <w:start w:val="1"/>
      <w:numFmt w:val="lowerRoman"/>
      <w:lvlText w:val="%3."/>
      <w:lvlJc w:val="right"/>
      <w:pPr>
        <w:ind w:left="2160" w:hanging="180"/>
      </w:pPr>
    </w:lvl>
    <w:lvl w:ilvl="3" w:tplc="DD34AB00">
      <w:start w:val="1"/>
      <w:numFmt w:val="decimal"/>
      <w:lvlText w:val="%4."/>
      <w:lvlJc w:val="left"/>
      <w:pPr>
        <w:ind w:left="2880" w:hanging="360"/>
      </w:pPr>
    </w:lvl>
    <w:lvl w:ilvl="4" w:tplc="CCBA73EA">
      <w:start w:val="1"/>
      <w:numFmt w:val="lowerLetter"/>
      <w:lvlText w:val="%5."/>
      <w:lvlJc w:val="left"/>
      <w:pPr>
        <w:ind w:left="3600" w:hanging="360"/>
      </w:pPr>
    </w:lvl>
    <w:lvl w:ilvl="5" w:tplc="68D07514">
      <w:start w:val="1"/>
      <w:numFmt w:val="lowerRoman"/>
      <w:lvlText w:val="%6."/>
      <w:lvlJc w:val="right"/>
      <w:pPr>
        <w:ind w:left="4320" w:hanging="180"/>
      </w:pPr>
    </w:lvl>
    <w:lvl w:ilvl="6" w:tplc="1EC036C4">
      <w:start w:val="1"/>
      <w:numFmt w:val="decimal"/>
      <w:lvlText w:val="%7."/>
      <w:lvlJc w:val="left"/>
      <w:pPr>
        <w:ind w:left="5040" w:hanging="360"/>
      </w:pPr>
    </w:lvl>
    <w:lvl w:ilvl="7" w:tplc="676894AE">
      <w:start w:val="1"/>
      <w:numFmt w:val="lowerLetter"/>
      <w:lvlText w:val="%8."/>
      <w:lvlJc w:val="left"/>
      <w:pPr>
        <w:ind w:left="5760" w:hanging="360"/>
      </w:pPr>
    </w:lvl>
    <w:lvl w:ilvl="8" w:tplc="3A94A93E">
      <w:start w:val="1"/>
      <w:numFmt w:val="lowerRoman"/>
      <w:lvlText w:val="%9."/>
      <w:lvlJc w:val="right"/>
      <w:pPr>
        <w:ind w:left="6480" w:hanging="180"/>
      </w:pPr>
    </w:lvl>
  </w:abstractNum>
  <w:abstractNum w:abstractNumId="3"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4" w15:restartNumberingAfterBreak="0">
    <w:nsid w:val="44651A0A"/>
    <w:multiLevelType w:val="hybridMultilevel"/>
    <w:tmpl w:val="65AE3F9E"/>
    <w:lvl w:ilvl="0" w:tplc="15A25010">
      <w:start w:val="1"/>
      <w:numFmt w:val="decimal"/>
      <w:lvlText w:val="%1."/>
      <w:lvlJc w:val="left"/>
      <w:pPr>
        <w:ind w:left="720" w:hanging="360"/>
      </w:pPr>
    </w:lvl>
    <w:lvl w:ilvl="1" w:tplc="028651EC">
      <w:start w:val="1"/>
      <w:numFmt w:val="lowerLetter"/>
      <w:lvlText w:val="%2."/>
      <w:lvlJc w:val="left"/>
      <w:pPr>
        <w:ind w:left="1440" w:hanging="360"/>
      </w:pPr>
    </w:lvl>
    <w:lvl w:ilvl="2" w:tplc="26B0A9BC">
      <w:start w:val="1"/>
      <w:numFmt w:val="lowerRoman"/>
      <w:lvlText w:val="%3."/>
      <w:lvlJc w:val="right"/>
      <w:pPr>
        <w:ind w:left="2160" w:hanging="180"/>
      </w:pPr>
    </w:lvl>
    <w:lvl w:ilvl="3" w:tplc="323C745C">
      <w:start w:val="1"/>
      <w:numFmt w:val="decimal"/>
      <w:lvlText w:val="%4."/>
      <w:lvlJc w:val="left"/>
      <w:pPr>
        <w:ind w:left="2880" w:hanging="360"/>
      </w:pPr>
    </w:lvl>
    <w:lvl w:ilvl="4" w:tplc="5804F350">
      <w:start w:val="1"/>
      <w:numFmt w:val="lowerLetter"/>
      <w:lvlText w:val="%5."/>
      <w:lvlJc w:val="left"/>
      <w:pPr>
        <w:ind w:left="3600" w:hanging="360"/>
      </w:pPr>
    </w:lvl>
    <w:lvl w:ilvl="5" w:tplc="D39A5E72">
      <w:start w:val="1"/>
      <w:numFmt w:val="lowerRoman"/>
      <w:lvlText w:val="%6."/>
      <w:lvlJc w:val="right"/>
      <w:pPr>
        <w:ind w:left="4320" w:hanging="180"/>
      </w:pPr>
    </w:lvl>
    <w:lvl w:ilvl="6" w:tplc="CE2AB0D2">
      <w:start w:val="1"/>
      <w:numFmt w:val="decimal"/>
      <w:lvlText w:val="%7."/>
      <w:lvlJc w:val="left"/>
      <w:pPr>
        <w:ind w:left="5040" w:hanging="360"/>
      </w:pPr>
    </w:lvl>
    <w:lvl w:ilvl="7" w:tplc="098EDBFA">
      <w:start w:val="1"/>
      <w:numFmt w:val="lowerLetter"/>
      <w:lvlText w:val="%8."/>
      <w:lvlJc w:val="left"/>
      <w:pPr>
        <w:ind w:left="5760" w:hanging="360"/>
      </w:pPr>
    </w:lvl>
    <w:lvl w:ilvl="8" w:tplc="BDA850FC">
      <w:start w:val="1"/>
      <w:numFmt w:val="lowerRoman"/>
      <w:lvlText w:val="%9."/>
      <w:lvlJc w:val="right"/>
      <w:pPr>
        <w:ind w:left="6480" w:hanging="180"/>
      </w:pPr>
    </w:lvl>
  </w:abstractNum>
  <w:abstractNum w:abstractNumId="5" w15:restartNumberingAfterBreak="0">
    <w:nsid w:val="4840011B"/>
    <w:multiLevelType w:val="hybridMultilevel"/>
    <w:tmpl w:val="1466EC96"/>
    <w:lvl w:ilvl="0" w:tplc="CDAA9D88">
      <w:start w:val="1"/>
      <w:numFmt w:val="decimal"/>
      <w:lvlText w:val="%1."/>
      <w:lvlJc w:val="left"/>
      <w:pPr>
        <w:ind w:left="720" w:hanging="360"/>
      </w:pPr>
    </w:lvl>
    <w:lvl w:ilvl="1" w:tplc="0E867D76">
      <w:start w:val="1"/>
      <w:numFmt w:val="lowerLetter"/>
      <w:lvlText w:val="%2."/>
      <w:lvlJc w:val="left"/>
      <w:pPr>
        <w:ind w:left="1440" w:hanging="360"/>
      </w:pPr>
    </w:lvl>
    <w:lvl w:ilvl="2" w:tplc="B792E72C">
      <w:start w:val="1"/>
      <w:numFmt w:val="lowerRoman"/>
      <w:lvlText w:val="%3."/>
      <w:lvlJc w:val="right"/>
      <w:pPr>
        <w:ind w:left="2160" w:hanging="180"/>
      </w:pPr>
    </w:lvl>
    <w:lvl w:ilvl="3" w:tplc="095A3706">
      <w:start w:val="1"/>
      <w:numFmt w:val="decimal"/>
      <w:lvlText w:val="%4."/>
      <w:lvlJc w:val="left"/>
      <w:pPr>
        <w:ind w:left="2880" w:hanging="360"/>
      </w:pPr>
    </w:lvl>
    <w:lvl w:ilvl="4" w:tplc="4C30257E">
      <w:start w:val="1"/>
      <w:numFmt w:val="lowerLetter"/>
      <w:lvlText w:val="%5."/>
      <w:lvlJc w:val="left"/>
      <w:pPr>
        <w:ind w:left="3600" w:hanging="360"/>
      </w:pPr>
    </w:lvl>
    <w:lvl w:ilvl="5" w:tplc="B1D2362A">
      <w:start w:val="1"/>
      <w:numFmt w:val="lowerRoman"/>
      <w:lvlText w:val="%6."/>
      <w:lvlJc w:val="right"/>
      <w:pPr>
        <w:ind w:left="4320" w:hanging="180"/>
      </w:pPr>
    </w:lvl>
    <w:lvl w:ilvl="6" w:tplc="3090659C">
      <w:start w:val="1"/>
      <w:numFmt w:val="decimal"/>
      <w:lvlText w:val="%7."/>
      <w:lvlJc w:val="left"/>
      <w:pPr>
        <w:ind w:left="5040" w:hanging="360"/>
      </w:pPr>
    </w:lvl>
    <w:lvl w:ilvl="7" w:tplc="77AC9808">
      <w:start w:val="1"/>
      <w:numFmt w:val="lowerLetter"/>
      <w:lvlText w:val="%8."/>
      <w:lvlJc w:val="left"/>
      <w:pPr>
        <w:ind w:left="5760" w:hanging="360"/>
      </w:pPr>
    </w:lvl>
    <w:lvl w:ilvl="8" w:tplc="D9D8D6A8">
      <w:start w:val="1"/>
      <w:numFmt w:val="lowerRoman"/>
      <w:lvlText w:val="%9."/>
      <w:lvlJc w:val="right"/>
      <w:pPr>
        <w:ind w:left="6480" w:hanging="180"/>
      </w:pPr>
    </w:lvl>
  </w:abstractNum>
  <w:abstractNum w:abstractNumId="6" w15:restartNumberingAfterBreak="0">
    <w:nsid w:val="596719D3"/>
    <w:multiLevelType w:val="hybridMultilevel"/>
    <w:tmpl w:val="EF0C65DA"/>
    <w:lvl w:ilvl="0" w:tplc="E5CEB080">
      <w:start w:val="1"/>
      <w:numFmt w:val="decimal"/>
      <w:lvlText w:val="%1."/>
      <w:lvlJc w:val="left"/>
      <w:pPr>
        <w:ind w:left="720" w:hanging="360"/>
      </w:pPr>
    </w:lvl>
    <w:lvl w:ilvl="1" w:tplc="A5483244">
      <w:start w:val="1"/>
      <w:numFmt w:val="lowerLetter"/>
      <w:lvlText w:val="%2."/>
      <w:lvlJc w:val="left"/>
      <w:pPr>
        <w:ind w:left="1440" w:hanging="360"/>
      </w:pPr>
    </w:lvl>
    <w:lvl w:ilvl="2" w:tplc="A7921FA2">
      <w:start w:val="1"/>
      <w:numFmt w:val="lowerRoman"/>
      <w:lvlText w:val="%3."/>
      <w:lvlJc w:val="right"/>
      <w:pPr>
        <w:ind w:left="2160" w:hanging="180"/>
      </w:pPr>
    </w:lvl>
    <w:lvl w:ilvl="3" w:tplc="D0026A56">
      <w:start w:val="1"/>
      <w:numFmt w:val="decimal"/>
      <w:lvlText w:val="%4."/>
      <w:lvlJc w:val="left"/>
      <w:pPr>
        <w:ind w:left="2880" w:hanging="360"/>
      </w:pPr>
    </w:lvl>
    <w:lvl w:ilvl="4" w:tplc="D2E06704">
      <w:start w:val="1"/>
      <w:numFmt w:val="lowerLetter"/>
      <w:lvlText w:val="%5."/>
      <w:lvlJc w:val="left"/>
      <w:pPr>
        <w:ind w:left="3600" w:hanging="360"/>
      </w:pPr>
    </w:lvl>
    <w:lvl w:ilvl="5" w:tplc="8C2ABBA8">
      <w:start w:val="1"/>
      <w:numFmt w:val="lowerRoman"/>
      <w:lvlText w:val="%6."/>
      <w:lvlJc w:val="right"/>
      <w:pPr>
        <w:ind w:left="4320" w:hanging="180"/>
      </w:pPr>
    </w:lvl>
    <w:lvl w:ilvl="6" w:tplc="B19AD676">
      <w:start w:val="1"/>
      <w:numFmt w:val="decimal"/>
      <w:lvlText w:val="%7."/>
      <w:lvlJc w:val="left"/>
      <w:pPr>
        <w:ind w:left="5040" w:hanging="360"/>
      </w:pPr>
    </w:lvl>
    <w:lvl w:ilvl="7" w:tplc="2B06E36A">
      <w:start w:val="1"/>
      <w:numFmt w:val="lowerLetter"/>
      <w:lvlText w:val="%8."/>
      <w:lvlJc w:val="left"/>
      <w:pPr>
        <w:ind w:left="5760" w:hanging="360"/>
      </w:pPr>
    </w:lvl>
    <w:lvl w:ilvl="8" w:tplc="02D4BB7A">
      <w:start w:val="1"/>
      <w:numFmt w:val="lowerRoman"/>
      <w:lvlText w:val="%9."/>
      <w:lvlJc w:val="right"/>
      <w:pPr>
        <w:ind w:left="6480" w:hanging="180"/>
      </w:pPr>
    </w:lvl>
  </w:abstractNum>
  <w:abstractNum w:abstractNumId="7"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52647"/>
    <w:multiLevelType w:val="hybridMultilevel"/>
    <w:tmpl w:val="56B286C4"/>
    <w:lvl w:ilvl="0" w:tplc="B7F84FB0">
      <w:start w:val="1"/>
      <w:numFmt w:val="decimal"/>
      <w:lvlText w:val="%1."/>
      <w:lvlJc w:val="left"/>
      <w:pPr>
        <w:ind w:left="720" w:hanging="360"/>
      </w:pPr>
    </w:lvl>
    <w:lvl w:ilvl="1" w:tplc="923CB2E4">
      <w:start w:val="1"/>
      <w:numFmt w:val="lowerLetter"/>
      <w:lvlText w:val="%2."/>
      <w:lvlJc w:val="left"/>
      <w:pPr>
        <w:ind w:left="1440" w:hanging="360"/>
      </w:pPr>
    </w:lvl>
    <w:lvl w:ilvl="2" w:tplc="61B0F9E0">
      <w:start w:val="1"/>
      <w:numFmt w:val="lowerRoman"/>
      <w:lvlText w:val="%3."/>
      <w:lvlJc w:val="right"/>
      <w:pPr>
        <w:ind w:left="2160" w:hanging="180"/>
      </w:pPr>
    </w:lvl>
    <w:lvl w:ilvl="3" w:tplc="A1105678">
      <w:start w:val="1"/>
      <w:numFmt w:val="decimal"/>
      <w:lvlText w:val="%4."/>
      <w:lvlJc w:val="left"/>
      <w:pPr>
        <w:ind w:left="2880" w:hanging="360"/>
      </w:pPr>
    </w:lvl>
    <w:lvl w:ilvl="4" w:tplc="9904DCB2">
      <w:start w:val="1"/>
      <w:numFmt w:val="lowerLetter"/>
      <w:lvlText w:val="%5."/>
      <w:lvlJc w:val="left"/>
      <w:pPr>
        <w:ind w:left="3600" w:hanging="360"/>
      </w:pPr>
    </w:lvl>
    <w:lvl w:ilvl="5" w:tplc="54B4FFBA">
      <w:start w:val="1"/>
      <w:numFmt w:val="lowerRoman"/>
      <w:lvlText w:val="%6."/>
      <w:lvlJc w:val="right"/>
      <w:pPr>
        <w:ind w:left="4320" w:hanging="180"/>
      </w:pPr>
    </w:lvl>
    <w:lvl w:ilvl="6" w:tplc="437673D8">
      <w:start w:val="1"/>
      <w:numFmt w:val="decimal"/>
      <w:lvlText w:val="%7."/>
      <w:lvlJc w:val="left"/>
      <w:pPr>
        <w:ind w:left="5040" w:hanging="360"/>
      </w:pPr>
    </w:lvl>
    <w:lvl w:ilvl="7" w:tplc="B5AE6B88">
      <w:start w:val="1"/>
      <w:numFmt w:val="lowerLetter"/>
      <w:lvlText w:val="%8."/>
      <w:lvlJc w:val="left"/>
      <w:pPr>
        <w:ind w:left="5760" w:hanging="360"/>
      </w:pPr>
    </w:lvl>
    <w:lvl w:ilvl="8" w:tplc="96CA611E">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B"/>
    <w:rsid w:val="00003F46"/>
    <w:rsid w:val="002747DE"/>
    <w:rsid w:val="004C1367"/>
    <w:rsid w:val="004D47CB"/>
    <w:rsid w:val="00566B19"/>
    <w:rsid w:val="006B457B"/>
    <w:rsid w:val="00AF3D11"/>
    <w:rsid w:val="00C47FC0"/>
    <w:rsid w:val="00F72BE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33CE"/>
  <w15:chartTrackingRefBased/>
  <w15:docId w15:val="{5692522A-A599-4F95-AB81-8D199AC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57B"/>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6B4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4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57B"/>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Standardnpsmoodstavce"/>
    <w:link w:val="Nadpis2"/>
    <w:uiPriority w:val="9"/>
    <w:rsid w:val="006B457B"/>
    <w:rPr>
      <w:rFonts w:asciiTheme="majorHAnsi" w:eastAsiaTheme="majorEastAsia" w:hAnsiTheme="majorHAnsi" w:cstheme="majorBidi"/>
      <w:color w:val="2F5496" w:themeColor="accent1" w:themeShade="BF"/>
      <w:sz w:val="26"/>
      <w:szCs w:val="26"/>
      <w:lang w:val="cs-CZ"/>
    </w:rPr>
  </w:style>
  <w:style w:type="paragraph" w:styleId="Odstavecseseznamem">
    <w:name w:val="List Paragraph"/>
    <w:basedOn w:val="Normln"/>
    <w:uiPriority w:val="34"/>
    <w:qFormat/>
    <w:rsid w:val="006B457B"/>
    <w:pPr>
      <w:ind w:left="720"/>
      <w:contextualSpacing/>
    </w:pPr>
  </w:style>
  <w:style w:type="table" w:styleId="Mkatabulky">
    <w:name w:val="Table Grid"/>
    <w:basedOn w:val="Normlntabulka"/>
    <w:uiPriority w:val="59"/>
    <w:rsid w:val="006B457B"/>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C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1905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4</cp:revision>
  <dcterms:created xsi:type="dcterms:W3CDTF">2020-11-04T12:52:00Z</dcterms:created>
  <dcterms:modified xsi:type="dcterms:W3CDTF">2021-07-27T12:39:00Z</dcterms:modified>
</cp:coreProperties>
</file>